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D9B2D">
      <w:pPr>
        <w:pStyle w:val="3"/>
        <w:widowControl/>
        <w:snapToGrid w:val="0"/>
        <w:spacing w:before="0" w:after="0" w:line="360" w:lineRule="auto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t>采购需求及技术规格要求</w:t>
      </w:r>
    </w:p>
    <w:p w14:paraId="0266E664">
      <w:pPr>
        <w:adjustRightInd w:val="0"/>
        <w:snapToGrid w:val="0"/>
        <w:spacing w:before="120" w:beforeLines="50" w:line="360" w:lineRule="auto"/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、</w:t>
      </w:r>
      <w:r>
        <w:rPr>
          <w:b/>
          <w:sz w:val="24"/>
        </w:rPr>
        <w:t>货物需求一览表</w:t>
      </w:r>
    </w:p>
    <w:p w14:paraId="55ABC66F">
      <w:pPr>
        <w:widowControl/>
        <w:adjustRightInd w:val="0"/>
        <w:snapToGrid w:val="0"/>
        <w:spacing w:line="360" w:lineRule="auto"/>
        <w:ind w:firstLine="420" w:firstLineChars="200"/>
        <w:rPr>
          <w:rFonts w:ascii="宋体" w:hAnsi="宋体"/>
          <w:color w:val="auto"/>
          <w:highlight w:val="none"/>
          <w:lang w:bidi="en-US"/>
        </w:rPr>
      </w:pPr>
      <w:r>
        <w:rPr>
          <w:rFonts w:hint="eastAsia" w:ascii="宋体" w:hAnsi="宋体"/>
          <w:color w:val="auto"/>
          <w:highlight w:val="none"/>
          <w:lang w:bidi="en-US"/>
        </w:rPr>
        <w:t>1.1、需求：EAST内部部件维护改造</w:t>
      </w:r>
      <w:r>
        <w:rPr>
          <w:rFonts w:ascii="宋体" w:hAnsi="宋体"/>
          <w:color w:val="auto"/>
          <w:highlight w:val="none"/>
          <w:lang w:bidi="en-US"/>
        </w:rPr>
        <w:t xml:space="preserve"> </w:t>
      </w:r>
    </w:p>
    <w:p w14:paraId="3A3656A5">
      <w:pPr>
        <w:widowControl/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color w:val="auto"/>
          <w:highlight w:val="none"/>
          <w:lang w:bidi="en-US"/>
        </w:rPr>
      </w:pPr>
      <w:r>
        <w:rPr>
          <w:rFonts w:hint="eastAsia" w:ascii="宋体" w:hAnsi="宋体"/>
          <w:color w:val="auto"/>
          <w:highlight w:val="none"/>
          <w:lang w:bidi="en-US"/>
        </w:rPr>
        <w:t>1.2、分包：按EAST内部空间划分为2个标段A-H窗口和I-P窗口，分别对应01包和02包。</w:t>
      </w:r>
    </w:p>
    <w:p w14:paraId="4536E3A1">
      <w:pPr>
        <w:widowControl/>
        <w:adjustRightInd w:val="0"/>
        <w:snapToGrid w:val="0"/>
        <w:spacing w:line="360" w:lineRule="auto"/>
        <w:ind w:firstLine="420" w:firstLineChars="200"/>
        <w:rPr>
          <w:rFonts w:ascii="宋体" w:hAnsi="宋体"/>
          <w:color w:val="auto"/>
          <w:highlight w:val="none"/>
          <w:lang w:bidi="en-US"/>
        </w:rPr>
      </w:pPr>
      <w:r>
        <w:rPr>
          <w:rFonts w:hint="eastAsia" w:ascii="宋体" w:hAnsi="宋体"/>
          <w:color w:val="auto"/>
          <w:highlight w:val="none"/>
          <w:lang w:bidi="en-US"/>
        </w:rPr>
        <w:t>需求明细：</w:t>
      </w:r>
    </w:p>
    <w:tbl>
      <w:tblPr>
        <w:tblStyle w:val="6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047"/>
        <w:gridCol w:w="850"/>
        <w:gridCol w:w="1559"/>
        <w:gridCol w:w="4122"/>
      </w:tblGrid>
      <w:tr w14:paraId="20C9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0" w:type="dxa"/>
            <w:gridSpan w:val="5"/>
            <w:noWrap w:val="0"/>
            <w:vAlign w:val="center"/>
          </w:tcPr>
          <w:p w14:paraId="14415FA6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bookmarkStart w:id="0" w:name="_Hlk59543325"/>
            <w:r>
              <w:rPr>
                <w:rFonts w:hint="eastAsia"/>
                <w:bCs/>
                <w:color w:val="auto"/>
                <w:szCs w:val="21"/>
                <w:highlight w:val="none"/>
              </w:rPr>
              <w:t>01包（A-H）明细</w:t>
            </w:r>
          </w:p>
        </w:tc>
      </w:tr>
      <w:tr w14:paraId="659B9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373406A7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047" w:type="dxa"/>
            <w:noWrap w:val="0"/>
            <w:vAlign w:val="center"/>
          </w:tcPr>
          <w:p w14:paraId="3B9099EB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需求任务</w:t>
            </w:r>
          </w:p>
        </w:tc>
        <w:tc>
          <w:tcPr>
            <w:tcW w:w="850" w:type="dxa"/>
            <w:noWrap w:val="0"/>
            <w:vAlign w:val="center"/>
          </w:tcPr>
          <w:p w14:paraId="73B8348F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单位</w:t>
            </w:r>
          </w:p>
        </w:tc>
        <w:tc>
          <w:tcPr>
            <w:tcW w:w="1559" w:type="dxa"/>
            <w:noWrap w:val="0"/>
            <w:vAlign w:val="center"/>
          </w:tcPr>
          <w:p w14:paraId="1268F854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4122" w:type="dxa"/>
            <w:noWrap w:val="0"/>
            <w:vAlign w:val="center"/>
          </w:tcPr>
          <w:p w14:paraId="1FF2F38E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制造和安装项目</w:t>
            </w:r>
          </w:p>
        </w:tc>
      </w:tr>
      <w:tr w14:paraId="5430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2A397C4E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047" w:type="dxa"/>
            <w:noWrap w:val="0"/>
            <w:vAlign w:val="center"/>
          </w:tcPr>
          <w:p w14:paraId="638BA05C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内部部件清洗</w:t>
            </w:r>
          </w:p>
        </w:tc>
        <w:tc>
          <w:tcPr>
            <w:tcW w:w="850" w:type="dxa"/>
            <w:noWrap w:val="0"/>
            <w:vAlign w:val="center"/>
          </w:tcPr>
          <w:p w14:paraId="27F6A297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个</w:t>
            </w:r>
          </w:p>
        </w:tc>
        <w:tc>
          <w:tcPr>
            <w:tcW w:w="1559" w:type="dxa"/>
            <w:noWrap w:val="0"/>
            <w:vAlign w:val="center"/>
          </w:tcPr>
          <w:p w14:paraId="7B3AF76B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8个窗口</w:t>
            </w:r>
          </w:p>
        </w:tc>
        <w:tc>
          <w:tcPr>
            <w:tcW w:w="4122" w:type="dxa"/>
            <w:noWrap w:val="0"/>
            <w:vAlign w:val="center"/>
          </w:tcPr>
          <w:p w14:paraId="3670F5B5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吸尘、去污、水洗、酒精擦拭</w:t>
            </w:r>
          </w:p>
        </w:tc>
      </w:tr>
      <w:tr w14:paraId="4D70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2C41C275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2047" w:type="dxa"/>
            <w:noWrap w:val="0"/>
            <w:vAlign w:val="center"/>
          </w:tcPr>
          <w:p w14:paraId="72C91CBB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EAST 内部部件石墨瓦及钼瓦拆卸、清洗、烘烤</w:t>
            </w:r>
          </w:p>
        </w:tc>
        <w:tc>
          <w:tcPr>
            <w:tcW w:w="850" w:type="dxa"/>
            <w:noWrap w:val="0"/>
            <w:vAlign w:val="center"/>
          </w:tcPr>
          <w:p w14:paraId="415F5501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个</w:t>
            </w:r>
          </w:p>
        </w:tc>
        <w:tc>
          <w:tcPr>
            <w:tcW w:w="1559" w:type="dxa"/>
            <w:noWrap w:val="0"/>
            <w:vAlign w:val="center"/>
          </w:tcPr>
          <w:p w14:paraId="226043E4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8个窗口</w:t>
            </w:r>
          </w:p>
        </w:tc>
        <w:tc>
          <w:tcPr>
            <w:tcW w:w="4122" w:type="dxa"/>
            <w:noWrap w:val="0"/>
            <w:vAlign w:val="center"/>
          </w:tcPr>
          <w:p w14:paraId="7E1512C4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检查、剔除、拆卸、转运、清洗、烘干</w:t>
            </w:r>
          </w:p>
        </w:tc>
      </w:tr>
      <w:tr w14:paraId="7B11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6032F43D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2047" w:type="dxa"/>
            <w:noWrap w:val="0"/>
            <w:vAlign w:val="center"/>
          </w:tcPr>
          <w:p w14:paraId="42EA855A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EAST 内部部件拆卸、安装及现场维护</w:t>
            </w:r>
          </w:p>
        </w:tc>
        <w:tc>
          <w:tcPr>
            <w:tcW w:w="850" w:type="dxa"/>
            <w:noWrap w:val="0"/>
            <w:vAlign w:val="center"/>
          </w:tcPr>
          <w:p w14:paraId="3D9C37FC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个</w:t>
            </w:r>
          </w:p>
        </w:tc>
        <w:tc>
          <w:tcPr>
            <w:tcW w:w="1559" w:type="dxa"/>
            <w:noWrap w:val="0"/>
            <w:vAlign w:val="center"/>
          </w:tcPr>
          <w:p w14:paraId="10DED169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8个窗口</w:t>
            </w:r>
          </w:p>
        </w:tc>
        <w:tc>
          <w:tcPr>
            <w:tcW w:w="4122" w:type="dxa"/>
            <w:noWrap w:val="0"/>
            <w:vAlign w:val="center"/>
          </w:tcPr>
          <w:p w14:paraId="56FC4F95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内部部件拆卸</w:t>
            </w:r>
            <w:r>
              <w:rPr>
                <w:bCs/>
                <w:color w:val="auto"/>
                <w:szCs w:val="21"/>
                <w:highlight w:val="none"/>
              </w:rPr>
              <w:t>、清洗、安装</w:t>
            </w:r>
          </w:p>
        </w:tc>
      </w:tr>
      <w:tr w14:paraId="79C8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0ADC6971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2047" w:type="dxa"/>
            <w:noWrap w:val="0"/>
            <w:vAlign w:val="center"/>
          </w:tcPr>
          <w:p w14:paraId="7DE86240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EAST 内部部件进厂维修、检测</w:t>
            </w:r>
          </w:p>
        </w:tc>
        <w:tc>
          <w:tcPr>
            <w:tcW w:w="850" w:type="dxa"/>
            <w:noWrap w:val="0"/>
            <w:vAlign w:val="center"/>
          </w:tcPr>
          <w:p w14:paraId="74763DA6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个</w:t>
            </w:r>
          </w:p>
        </w:tc>
        <w:tc>
          <w:tcPr>
            <w:tcW w:w="1559" w:type="dxa"/>
            <w:noWrap w:val="0"/>
            <w:vAlign w:val="center"/>
          </w:tcPr>
          <w:p w14:paraId="78E773FB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8个窗口</w:t>
            </w:r>
          </w:p>
        </w:tc>
        <w:tc>
          <w:tcPr>
            <w:tcW w:w="4122" w:type="dxa"/>
            <w:noWrap w:val="0"/>
            <w:vAlign w:val="center"/>
          </w:tcPr>
          <w:p w14:paraId="5679C6FA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内部部件维修</w:t>
            </w:r>
            <w:r>
              <w:rPr>
                <w:bCs/>
                <w:color w:val="auto"/>
                <w:szCs w:val="21"/>
                <w:highlight w:val="none"/>
              </w:rPr>
              <w:t>、检测</w:t>
            </w:r>
          </w:p>
          <w:p w14:paraId="5F4855F4">
            <w:pPr>
              <w:pStyle w:val="5"/>
              <w:ind w:left="0" w:leftChars="0" w:firstLine="0" w:firstLineChars="0"/>
              <w:jc w:val="center"/>
              <w:rPr>
                <w:rFonts w:hint="eastAsia"/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szCs w:val="21"/>
                <w:highlight w:val="none"/>
              </w:rPr>
              <w:t>（包括限制器安装及检测，偏滤器烘烤打压检漏）</w:t>
            </w:r>
          </w:p>
        </w:tc>
      </w:tr>
      <w:bookmarkEnd w:id="0"/>
    </w:tbl>
    <w:p w14:paraId="3C8CB52B">
      <w:pPr>
        <w:adjustRightInd w:val="0"/>
        <w:snapToGrid w:val="0"/>
        <w:rPr>
          <w:rFonts w:hint="eastAsia" w:ascii="宋体" w:hAnsi="宋体" w:cs="宋体"/>
          <w:b/>
          <w:color w:val="auto"/>
          <w:sz w:val="24"/>
          <w:highlight w:val="none"/>
        </w:rPr>
      </w:pPr>
    </w:p>
    <w:tbl>
      <w:tblPr>
        <w:tblStyle w:val="6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047"/>
        <w:gridCol w:w="850"/>
        <w:gridCol w:w="1559"/>
        <w:gridCol w:w="4122"/>
      </w:tblGrid>
      <w:tr w14:paraId="7255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0" w:type="dxa"/>
            <w:gridSpan w:val="5"/>
            <w:noWrap w:val="0"/>
            <w:vAlign w:val="center"/>
          </w:tcPr>
          <w:p w14:paraId="2E3B8343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0</w:t>
            </w:r>
            <w:r>
              <w:rPr>
                <w:bCs/>
                <w:color w:val="auto"/>
                <w:szCs w:val="21"/>
                <w:highlight w:val="none"/>
              </w:rPr>
              <w:t>2</w:t>
            </w:r>
            <w:r>
              <w:rPr>
                <w:rFonts w:hint="eastAsia"/>
                <w:bCs/>
                <w:color w:val="auto"/>
                <w:szCs w:val="21"/>
                <w:highlight w:val="none"/>
              </w:rPr>
              <w:t>包（I-P）明细</w:t>
            </w:r>
          </w:p>
        </w:tc>
      </w:tr>
      <w:tr w14:paraId="1F8F4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317B02F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047" w:type="dxa"/>
            <w:noWrap w:val="0"/>
            <w:vAlign w:val="center"/>
          </w:tcPr>
          <w:p w14:paraId="62C42B8D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需求任务</w:t>
            </w:r>
          </w:p>
        </w:tc>
        <w:tc>
          <w:tcPr>
            <w:tcW w:w="850" w:type="dxa"/>
            <w:noWrap w:val="0"/>
            <w:vAlign w:val="center"/>
          </w:tcPr>
          <w:p w14:paraId="335AA247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单位</w:t>
            </w:r>
          </w:p>
        </w:tc>
        <w:tc>
          <w:tcPr>
            <w:tcW w:w="1559" w:type="dxa"/>
            <w:noWrap w:val="0"/>
            <w:vAlign w:val="center"/>
          </w:tcPr>
          <w:p w14:paraId="5DBFE8CF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4122" w:type="dxa"/>
            <w:noWrap w:val="0"/>
            <w:vAlign w:val="center"/>
          </w:tcPr>
          <w:p w14:paraId="6FA448D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制造和安装项目</w:t>
            </w:r>
          </w:p>
        </w:tc>
      </w:tr>
      <w:tr w14:paraId="2108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05297584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2047" w:type="dxa"/>
            <w:noWrap w:val="0"/>
            <w:vAlign w:val="center"/>
          </w:tcPr>
          <w:p w14:paraId="32D09BC0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内部部件清洗</w:t>
            </w:r>
          </w:p>
        </w:tc>
        <w:tc>
          <w:tcPr>
            <w:tcW w:w="850" w:type="dxa"/>
            <w:noWrap w:val="0"/>
            <w:vAlign w:val="center"/>
          </w:tcPr>
          <w:p w14:paraId="754E6883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个</w:t>
            </w:r>
          </w:p>
        </w:tc>
        <w:tc>
          <w:tcPr>
            <w:tcW w:w="1559" w:type="dxa"/>
            <w:noWrap w:val="0"/>
            <w:vAlign w:val="center"/>
          </w:tcPr>
          <w:p w14:paraId="7BEFD174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8个窗口</w:t>
            </w:r>
          </w:p>
        </w:tc>
        <w:tc>
          <w:tcPr>
            <w:tcW w:w="4122" w:type="dxa"/>
            <w:noWrap w:val="0"/>
            <w:vAlign w:val="center"/>
          </w:tcPr>
          <w:p w14:paraId="5274B119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吸尘、去污、水洗、酒精擦拭</w:t>
            </w:r>
          </w:p>
        </w:tc>
      </w:tr>
      <w:tr w14:paraId="3C4F7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70D6E269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2047" w:type="dxa"/>
            <w:noWrap w:val="0"/>
            <w:vAlign w:val="center"/>
          </w:tcPr>
          <w:p w14:paraId="1F1B2B3D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EAST 内部部件石墨瓦及钼瓦拆卸、清洗、烘烤</w:t>
            </w:r>
          </w:p>
        </w:tc>
        <w:tc>
          <w:tcPr>
            <w:tcW w:w="850" w:type="dxa"/>
            <w:noWrap w:val="0"/>
            <w:vAlign w:val="center"/>
          </w:tcPr>
          <w:p w14:paraId="7F9CC86A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个</w:t>
            </w:r>
          </w:p>
        </w:tc>
        <w:tc>
          <w:tcPr>
            <w:tcW w:w="1559" w:type="dxa"/>
            <w:noWrap w:val="0"/>
            <w:vAlign w:val="center"/>
          </w:tcPr>
          <w:p w14:paraId="7B3E55A5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8个窗口</w:t>
            </w:r>
          </w:p>
        </w:tc>
        <w:tc>
          <w:tcPr>
            <w:tcW w:w="4122" w:type="dxa"/>
            <w:noWrap w:val="0"/>
            <w:vAlign w:val="center"/>
          </w:tcPr>
          <w:p w14:paraId="5DFAC027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检查、剔除、拆卸、转运、清洗、烘干</w:t>
            </w:r>
          </w:p>
        </w:tc>
      </w:tr>
      <w:tr w14:paraId="4230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624EACD3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2047" w:type="dxa"/>
            <w:noWrap w:val="0"/>
            <w:vAlign w:val="center"/>
          </w:tcPr>
          <w:p w14:paraId="61FEDA4B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EAST 内部部件拆卸、安装及现场维护</w:t>
            </w:r>
          </w:p>
        </w:tc>
        <w:tc>
          <w:tcPr>
            <w:tcW w:w="850" w:type="dxa"/>
            <w:noWrap w:val="0"/>
            <w:vAlign w:val="center"/>
          </w:tcPr>
          <w:p w14:paraId="18118FE8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个</w:t>
            </w:r>
          </w:p>
        </w:tc>
        <w:tc>
          <w:tcPr>
            <w:tcW w:w="1559" w:type="dxa"/>
            <w:noWrap w:val="0"/>
            <w:vAlign w:val="center"/>
          </w:tcPr>
          <w:p w14:paraId="6CFE3C53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8个窗口</w:t>
            </w:r>
          </w:p>
        </w:tc>
        <w:tc>
          <w:tcPr>
            <w:tcW w:w="4122" w:type="dxa"/>
            <w:noWrap w:val="0"/>
            <w:vAlign w:val="center"/>
          </w:tcPr>
          <w:p w14:paraId="28935674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内部部件拆卸</w:t>
            </w:r>
            <w:r>
              <w:rPr>
                <w:bCs/>
                <w:color w:val="auto"/>
                <w:szCs w:val="21"/>
                <w:highlight w:val="none"/>
              </w:rPr>
              <w:t>、清洗、安装</w:t>
            </w:r>
          </w:p>
        </w:tc>
      </w:tr>
      <w:tr w14:paraId="5806B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2" w:type="dxa"/>
            <w:noWrap w:val="0"/>
            <w:vAlign w:val="center"/>
          </w:tcPr>
          <w:p w14:paraId="323232E7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4</w:t>
            </w:r>
          </w:p>
        </w:tc>
        <w:tc>
          <w:tcPr>
            <w:tcW w:w="2047" w:type="dxa"/>
            <w:noWrap w:val="0"/>
            <w:vAlign w:val="center"/>
          </w:tcPr>
          <w:p w14:paraId="168BF2F5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EAST 内部部件进厂维修、检测</w:t>
            </w:r>
          </w:p>
        </w:tc>
        <w:tc>
          <w:tcPr>
            <w:tcW w:w="850" w:type="dxa"/>
            <w:noWrap w:val="0"/>
            <w:vAlign w:val="center"/>
          </w:tcPr>
          <w:p w14:paraId="260B6FEB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个</w:t>
            </w:r>
          </w:p>
        </w:tc>
        <w:tc>
          <w:tcPr>
            <w:tcW w:w="1559" w:type="dxa"/>
            <w:noWrap w:val="0"/>
            <w:vAlign w:val="center"/>
          </w:tcPr>
          <w:p w14:paraId="1454634A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8个窗口</w:t>
            </w:r>
          </w:p>
        </w:tc>
        <w:tc>
          <w:tcPr>
            <w:tcW w:w="4122" w:type="dxa"/>
            <w:noWrap w:val="0"/>
            <w:vAlign w:val="center"/>
          </w:tcPr>
          <w:p w14:paraId="53089662">
            <w:pPr>
              <w:adjustRightInd w:val="0"/>
              <w:snapToGrid w:val="0"/>
              <w:spacing w:line="360" w:lineRule="auto"/>
              <w:jc w:val="center"/>
              <w:rPr>
                <w:bCs/>
                <w:color w:val="auto"/>
                <w:szCs w:val="21"/>
                <w:highlight w:val="none"/>
              </w:rPr>
            </w:pPr>
            <w:r>
              <w:rPr>
                <w:rFonts w:hint="eastAsia"/>
                <w:bCs/>
                <w:color w:val="auto"/>
                <w:szCs w:val="21"/>
                <w:highlight w:val="none"/>
              </w:rPr>
              <w:t>内部部件维修</w:t>
            </w:r>
            <w:r>
              <w:rPr>
                <w:bCs/>
                <w:color w:val="auto"/>
                <w:szCs w:val="21"/>
                <w:highlight w:val="none"/>
              </w:rPr>
              <w:t>、检测</w:t>
            </w:r>
          </w:p>
        </w:tc>
      </w:tr>
    </w:tbl>
    <w:p w14:paraId="7F8C8E0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E00CF"/>
    <w:rsid w:val="7EAE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黑体"/>
      <w:sz w:val="36"/>
    </w:rPr>
  </w:style>
  <w:style w:type="paragraph" w:styleId="4">
    <w:name w:val="Body Text Indent"/>
    <w:basedOn w:val="1"/>
    <w:uiPriority w:val="0"/>
    <w:pPr>
      <w:spacing w:after="120" w:afterLines="0"/>
      <w:ind w:left="420" w:leftChars="200"/>
    </w:pPr>
  </w:style>
  <w:style w:type="paragraph" w:styleId="5">
    <w:name w:val="Body Text First Indent 2"/>
    <w:basedOn w:val="4"/>
    <w:next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2026-09-04T01:30:00Z</dcterms:created>
  <dc:creator>宋方方</dc:creator>
  <cp:lastModifiedBy>宋方方</cp:lastModifiedBy>
  <dcterms:modified xsi:type="dcterms:W3CDTF">2026-09-04T01:30:16Z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C1FD84C8B85A469AA564278704DDECDA_11</vt:lpwstr>
  </property>
  <property fmtid="{D5CDD505-2E9C-101B-9397-08002B2CF9AE}" pid="4" name="KSOTemplateDocerSaveRecord">
    <vt:lpwstr>eyJoZGlkIjoiY2ZjZDI4YmRkZDY3MGZmNjNjY2JiZTFlYmI4OWM0ZWEiLCJ1c2VySWQiOiIxNzYzODEyODI4In0=</vt:lpwstr>
  </property>
</Properties>
</file>