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3651F" w14:textId="77777777" w:rsidR="00067952" w:rsidRPr="00945FFA" w:rsidRDefault="00067952" w:rsidP="00067952">
      <w:pPr>
        <w:pStyle w:val="1"/>
        <w:widowControl/>
        <w:snapToGrid w:val="0"/>
        <w:spacing w:before="0" w:after="0" w:line="360" w:lineRule="auto"/>
        <w:jc w:val="center"/>
        <w:rPr>
          <w:rFonts w:ascii="宋体" w:hAnsi="宋体" w:hint="eastAsia"/>
          <w:color w:val="auto"/>
        </w:rPr>
      </w:pPr>
      <w:bookmarkStart w:id="0" w:name="_Hlk197677377"/>
      <w:r w:rsidRPr="00945FFA">
        <w:rPr>
          <w:rFonts w:ascii="宋体" w:hAnsi="宋体" w:hint="eastAsia"/>
          <w:color w:val="auto"/>
        </w:rPr>
        <w:t>采购需求及技术规格要求</w:t>
      </w:r>
    </w:p>
    <w:bookmarkEnd w:id="0"/>
    <w:p w14:paraId="155B3234" w14:textId="77777777" w:rsidR="00067952" w:rsidRPr="00945FFA" w:rsidRDefault="00067952" w:rsidP="00067952">
      <w:pPr>
        <w:numPr>
          <w:ilvl w:val="0"/>
          <w:numId w:val="1"/>
        </w:numPr>
        <w:adjustRightInd w:val="0"/>
        <w:snapToGrid w:val="0"/>
        <w:spacing w:beforeLines="50" w:before="156" w:line="360" w:lineRule="auto"/>
        <w:outlineLvl w:val="1"/>
        <w:rPr>
          <w:b/>
          <w:sz w:val="24"/>
        </w:rPr>
      </w:pPr>
      <w:r w:rsidRPr="00945FFA">
        <w:rPr>
          <w:rFonts w:hint="eastAsia"/>
          <w:b/>
          <w:sz w:val="24"/>
        </w:rPr>
        <w:t>项目背景</w:t>
      </w:r>
    </w:p>
    <w:p w14:paraId="66A1A37E" w14:textId="77777777" w:rsidR="00067952" w:rsidRPr="00945FFA" w:rsidRDefault="00067952" w:rsidP="00067952">
      <w:pPr>
        <w:spacing w:line="360" w:lineRule="auto"/>
        <w:ind w:firstLineChars="200" w:firstLine="480"/>
        <w:rPr>
          <w:rFonts w:ascii="宋体" w:hAnsi="宋体" w:cs="宋体"/>
          <w:kern w:val="0"/>
          <w:sz w:val="24"/>
        </w:rPr>
      </w:pPr>
      <w:proofErr w:type="gramStart"/>
      <w:r w:rsidRPr="00945FFA">
        <w:rPr>
          <w:rFonts w:ascii="宋体" w:hAnsi="宋体" w:cs="宋体" w:hint="eastAsia"/>
          <w:kern w:val="0"/>
          <w:sz w:val="24"/>
        </w:rPr>
        <w:t>背场磁体</w:t>
      </w:r>
      <w:proofErr w:type="gramEnd"/>
      <w:r w:rsidRPr="00945FFA">
        <w:rPr>
          <w:rFonts w:ascii="宋体" w:hAnsi="宋体" w:cs="宋体" w:hint="eastAsia"/>
          <w:kern w:val="0"/>
          <w:sz w:val="24"/>
        </w:rPr>
        <w:t>电源系统承担</w:t>
      </w:r>
      <w:proofErr w:type="gramStart"/>
      <w:r w:rsidRPr="00945FFA">
        <w:rPr>
          <w:rFonts w:ascii="宋体" w:hAnsi="宋体" w:cs="宋体" w:hint="eastAsia"/>
          <w:kern w:val="0"/>
          <w:sz w:val="24"/>
        </w:rPr>
        <w:t>着背场磁体</w:t>
      </w:r>
      <w:proofErr w:type="gramEnd"/>
      <w:r w:rsidRPr="00945FFA">
        <w:rPr>
          <w:rFonts w:ascii="宋体" w:hAnsi="宋体" w:cs="宋体" w:hint="eastAsia"/>
          <w:kern w:val="0"/>
          <w:sz w:val="24"/>
        </w:rPr>
        <w:t>与电网间功率交换的任务，是能量传输、功率变换和运行控制的核心，为背场磁体提供可以灵活控制、可靠输出的万安培级电流，从而在测试区域中心提供高达15T的稳态测试磁场，是导体测试平台的重要成部分。6个线圈由两套磁体电源同时供电，其中一套电源连接2个高场线圈和2个中场线圈，4个线圈串联，电源额定电流为10kA；额定参数运行时，磁体总储能约为</w:t>
      </w:r>
      <w:r w:rsidRPr="00945FFA">
        <w:rPr>
          <w:rFonts w:ascii="宋体" w:hAnsi="宋体" w:cs="宋体"/>
          <w:kern w:val="0"/>
          <w:sz w:val="24"/>
        </w:rPr>
        <w:t>72</w:t>
      </w:r>
      <w:r w:rsidRPr="00945FFA">
        <w:rPr>
          <w:rFonts w:ascii="宋体" w:hAnsi="宋体" w:cs="宋体" w:hint="eastAsia"/>
          <w:kern w:val="0"/>
          <w:sz w:val="24"/>
        </w:rPr>
        <w:t>MJ</w:t>
      </w:r>
      <w:bookmarkStart w:id="1" w:name="_Hlk209538444"/>
      <w:r w:rsidRPr="00945FFA">
        <w:rPr>
          <w:rFonts w:ascii="宋体" w:hAnsi="宋体" w:cs="宋体" w:hint="eastAsia"/>
          <w:kern w:val="0"/>
          <w:sz w:val="24"/>
        </w:rPr>
        <w:t>失超时6</w:t>
      </w:r>
      <w:r w:rsidRPr="00945FFA">
        <w:rPr>
          <w:rFonts w:ascii="宋体" w:hAnsi="宋体" w:cs="宋体"/>
          <w:kern w:val="0"/>
          <w:sz w:val="24"/>
        </w:rPr>
        <w:t>80V</w:t>
      </w:r>
      <w:bookmarkEnd w:id="1"/>
      <w:r w:rsidRPr="00945FFA">
        <w:rPr>
          <w:rFonts w:ascii="宋体" w:hAnsi="宋体" w:cs="宋体" w:hint="eastAsia"/>
          <w:kern w:val="0"/>
          <w:sz w:val="24"/>
        </w:rPr>
        <w:t>。另一套电源连接2个低场线圈，电源额定电流为15kA。额定参数运行时，磁体总储能约为550MJ失超时</w:t>
      </w:r>
      <w:r w:rsidRPr="00945FFA">
        <w:rPr>
          <w:rFonts w:ascii="宋体" w:hAnsi="宋体" w:cs="宋体"/>
          <w:kern w:val="0"/>
          <w:sz w:val="24"/>
        </w:rPr>
        <w:t>252</w:t>
      </w:r>
      <w:r w:rsidRPr="00945FFA">
        <w:rPr>
          <w:rFonts w:ascii="宋体" w:hAnsi="宋体" w:cs="宋体" w:hint="eastAsia"/>
          <w:kern w:val="0"/>
          <w:sz w:val="24"/>
        </w:rPr>
        <w:t>0V。由于磁体电流大、输出电流精度要求高、储存能量巨大，同时多组磁体间存在强磁耦合，</w:t>
      </w:r>
      <w:proofErr w:type="gramStart"/>
      <w:r w:rsidRPr="00945FFA">
        <w:rPr>
          <w:rFonts w:ascii="宋体" w:hAnsi="宋体" w:cs="宋体" w:hint="eastAsia"/>
          <w:kern w:val="0"/>
          <w:sz w:val="24"/>
        </w:rPr>
        <w:t>要求背场磁体</w:t>
      </w:r>
      <w:proofErr w:type="gramEnd"/>
      <w:r w:rsidRPr="00945FFA">
        <w:rPr>
          <w:rFonts w:ascii="宋体" w:hAnsi="宋体" w:cs="宋体" w:hint="eastAsia"/>
          <w:kern w:val="0"/>
          <w:sz w:val="24"/>
        </w:rPr>
        <w:t>电源具备高稳定性、高灵活性和</w:t>
      </w:r>
      <w:proofErr w:type="gramStart"/>
      <w:r w:rsidRPr="00945FFA">
        <w:rPr>
          <w:rFonts w:ascii="宋体" w:hAnsi="宋体" w:cs="宋体" w:hint="eastAsia"/>
          <w:kern w:val="0"/>
          <w:sz w:val="24"/>
        </w:rPr>
        <w:t>高运行</w:t>
      </w:r>
      <w:proofErr w:type="gramEnd"/>
      <w:r w:rsidRPr="00945FFA">
        <w:rPr>
          <w:rFonts w:ascii="宋体" w:hAnsi="宋体" w:cs="宋体" w:hint="eastAsia"/>
          <w:kern w:val="0"/>
          <w:sz w:val="24"/>
        </w:rPr>
        <w:t>效率。</w:t>
      </w:r>
    </w:p>
    <w:p w14:paraId="620A183A" w14:textId="77777777" w:rsidR="00067952" w:rsidRPr="00945FFA" w:rsidRDefault="00067952" w:rsidP="00067952">
      <w:pPr>
        <w:spacing w:line="360" w:lineRule="auto"/>
        <w:ind w:firstLineChars="200" w:firstLine="480"/>
        <w:rPr>
          <w:rFonts w:ascii="宋体" w:hAnsi="宋体" w:cs="宋体"/>
          <w:kern w:val="0"/>
          <w:sz w:val="24"/>
        </w:rPr>
      </w:pPr>
      <w:proofErr w:type="gramStart"/>
      <w:r w:rsidRPr="00945FFA">
        <w:rPr>
          <w:rFonts w:ascii="宋体" w:hAnsi="宋体" w:cs="宋体" w:hint="eastAsia"/>
          <w:kern w:val="0"/>
          <w:sz w:val="24"/>
        </w:rPr>
        <w:t>背场磁体</w:t>
      </w:r>
      <w:proofErr w:type="gramEnd"/>
      <w:r w:rsidRPr="00945FFA">
        <w:rPr>
          <w:rFonts w:ascii="宋体" w:hAnsi="宋体" w:cs="宋体" w:hint="eastAsia"/>
          <w:kern w:val="0"/>
          <w:sz w:val="24"/>
        </w:rPr>
        <w:t>电源包括1</w:t>
      </w:r>
      <w:r w:rsidRPr="00945FFA">
        <w:rPr>
          <w:rFonts w:ascii="宋体" w:hAnsi="宋体" w:cs="宋体"/>
          <w:kern w:val="0"/>
          <w:sz w:val="24"/>
        </w:rPr>
        <w:t>5KA</w:t>
      </w:r>
      <w:r w:rsidRPr="00945FFA">
        <w:rPr>
          <w:rFonts w:ascii="宋体" w:hAnsi="宋体" w:cs="宋体" w:hint="eastAsia"/>
          <w:kern w:val="0"/>
          <w:sz w:val="24"/>
        </w:rPr>
        <w:t>和1</w:t>
      </w:r>
      <w:r w:rsidRPr="00945FFA">
        <w:rPr>
          <w:rFonts w:ascii="宋体" w:hAnsi="宋体" w:cs="宋体"/>
          <w:kern w:val="0"/>
          <w:sz w:val="24"/>
        </w:rPr>
        <w:t>0KA</w:t>
      </w:r>
      <w:r w:rsidRPr="00945FFA">
        <w:rPr>
          <w:rFonts w:ascii="宋体" w:hAnsi="宋体" w:cs="宋体" w:hint="eastAsia"/>
          <w:kern w:val="0"/>
          <w:sz w:val="24"/>
        </w:rPr>
        <w:t>各一套，10台DS开关，4台CS开关，4台ES开关，6台隔离开关、相关控制柜、一二次线缆及回路连接，</w:t>
      </w:r>
      <w:proofErr w:type="gramStart"/>
      <w:r w:rsidRPr="00945FFA">
        <w:rPr>
          <w:rFonts w:ascii="宋体" w:hAnsi="宋体" w:cs="宋体" w:hint="eastAsia"/>
          <w:kern w:val="0"/>
          <w:sz w:val="24"/>
        </w:rPr>
        <w:t>母排及</w:t>
      </w:r>
      <w:proofErr w:type="gramEnd"/>
      <w:r w:rsidRPr="00945FFA">
        <w:rPr>
          <w:rFonts w:ascii="宋体" w:hAnsi="宋体" w:cs="宋体" w:hint="eastAsia"/>
          <w:kern w:val="0"/>
          <w:sz w:val="24"/>
        </w:rPr>
        <w:t>附属设施等，需要对上述设备进行安装调试，以</w:t>
      </w:r>
      <w:proofErr w:type="gramStart"/>
      <w:r w:rsidRPr="00945FFA">
        <w:rPr>
          <w:rFonts w:ascii="宋体" w:hAnsi="宋体" w:cs="宋体" w:hint="eastAsia"/>
          <w:kern w:val="0"/>
          <w:sz w:val="24"/>
        </w:rPr>
        <w:t>实现背场磁体</w:t>
      </w:r>
      <w:proofErr w:type="gramEnd"/>
      <w:r w:rsidRPr="00945FFA">
        <w:rPr>
          <w:rFonts w:ascii="宋体" w:hAnsi="宋体" w:cs="宋体" w:hint="eastAsia"/>
          <w:kern w:val="0"/>
          <w:sz w:val="24"/>
        </w:rPr>
        <w:t>电源系统可靠、稳定、灵活运行。</w:t>
      </w:r>
    </w:p>
    <w:p w14:paraId="385041C9" w14:textId="77777777" w:rsidR="00067952" w:rsidRPr="00945FFA" w:rsidRDefault="00067952" w:rsidP="00067952">
      <w:pPr>
        <w:numPr>
          <w:ilvl w:val="0"/>
          <w:numId w:val="1"/>
        </w:numPr>
        <w:adjustRightInd w:val="0"/>
        <w:snapToGrid w:val="0"/>
        <w:spacing w:beforeLines="50" w:before="156" w:line="360" w:lineRule="auto"/>
        <w:outlineLvl w:val="1"/>
        <w:rPr>
          <w:b/>
          <w:sz w:val="24"/>
        </w:rPr>
      </w:pPr>
      <w:r w:rsidRPr="00945FFA">
        <w:rPr>
          <w:rFonts w:hint="eastAsia"/>
          <w:b/>
          <w:sz w:val="24"/>
        </w:rPr>
        <w:t>初步布局</w:t>
      </w:r>
    </w:p>
    <w:p w14:paraId="79F89841" w14:textId="4BE8466C" w:rsidR="00067952" w:rsidRPr="00945FFA" w:rsidRDefault="00067952" w:rsidP="00067952">
      <w:pPr>
        <w:spacing w:line="360" w:lineRule="auto"/>
        <w:ind w:firstLine="422"/>
        <w:rPr>
          <w:rFonts w:ascii="宋体" w:hAnsi="宋体" w:cs="宋体"/>
          <w:kern w:val="0"/>
          <w:sz w:val="24"/>
        </w:rPr>
      </w:pPr>
      <w:r w:rsidRPr="00945FFA">
        <w:rPr>
          <w:rFonts w:ascii="宋体" w:hAnsi="宋体" w:cs="宋体"/>
          <w:noProof/>
          <w:kern w:val="0"/>
          <w:sz w:val="24"/>
        </w:rPr>
        <w:drawing>
          <wp:inline distT="0" distB="0" distL="0" distR="0" wp14:anchorId="62DE694C" wp14:editId="77B73E91">
            <wp:extent cx="5274310" cy="3280410"/>
            <wp:effectExtent l="0" t="0" r="2540" b="0"/>
            <wp:docPr id="9480863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280410"/>
                    </a:xfrm>
                    <a:prstGeom prst="rect">
                      <a:avLst/>
                    </a:prstGeom>
                    <a:noFill/>
                    <a:ln>
                      <a:noFill/>
                    </a:ln>
                  </pic:spPr>
                </pic:pic>
              </a:graphicData>
            </a:graphic>
          </wp:inline>
        </w:drawing>
      </w:r>
    </w:p>
    <w:p w14:paraId="50F5E674" w14:textId="77777777" w:rsidR="00067952" w:rsidRPr="00945FFA" w:rsidRDefault="00067952" w:rsidP="00067952">
      <w:pPr>
        <w:spacing w:line="360" w:lineRule="auto"/>
        <w:ind w:firstLine="422"/>
        <w:rPr>
          <w:rFonts w:ascii="宋体" w:hAnsi="宋体" w:cs="宋体"/>
          <w:kern w:val="0"/>
          <w:sz w:val="24"/>
        </w:rPr>
      </w:pPr>
    </w:p>
    <w:p w14:paraId="0496DF43" w14:textId="77777777" w:rsidR="00067952" w:rsidRPr="00945FFA" w:rsidRDefault="00067952" w:rsidP="00067952">
      <w:pPr>
        <w:spacing w:line="360" w:lineRule="auto"/>
        <w:ind w:firstLine="422"/>
        <w:rPr>
          <w:rFonts w:ascii="宋体" w:hAnsi="宋体" w:cs="宋体"/>
          <w:kern w:val="0"/>
          <w:sz w:val="24"/>
        </w:rPr>
      </w:pPr>
      <w:r w:rsidRPr="00945FFA">
        <w:rPr>
          <w:rFonts w:ascii="宋体" w:hAnsi="宋体" w:cs="宋体" w:hint="eastAsia"/>
          <w:kern w:val="0"/>
          <w:sz w:val="24"/>
        </w:rPr>
        <w:t>承接方需现场勘察在此基础上，制定甲方认可详细安装图纸，施工过程中如有未完善以现场实际指导为准。</w:t>
      </w:r>
    </w:p>
    <w:p w14:paraId="2AFFCF21" w14:textId="77777777" w:rsidR="00067952" w:rsidRPr="00945FFA" w:rsidRDefault="00067952" w:rsidP="00067952">
      <w:pPr>
        <w:numPr>
          <w:ilvl w:val="0"/>
          <w:numId w:val="1"/>
        </w:numPr>
        <w:adjustRightInd w:val="0"/>
        <w:snapToGrid w:val="0"/>
        <w:spacing w:beforeLines="50" w:before="156" w:line="360" w:lineRule="auto"/>
        <w:outlineLvl w:val="1"/>
        <w:rPr>
          <w:b/>
          <w:sz w:val="24"/>
        </w:rPr>
      </w:pPr>
      <w:r w:rsidRPr="00945FFA">
        <w:rPr>
          <w:rFonts w:hint="eastAsia"/>
          <w:b/>
          <w:sz w:val="24"/>
        </w:rPr>
        <w:t>项目</w:t>
      </w:r>
      <w:r w:rsidRPr="00945FFA">
        <w:rPr>
          <w:b/>
          <w:sz w:val="24"/>
        </w:rPr>
        <w:t>需求一览表</w:t>
      </w:r>
    </w:p>
    <w:p w14:paraId="32B9EAE6" w14:textId="77777777" w:rsidR="00067952" w:rsidRPr="00945FFA" w:rsidRDefault="00067952" w:rsidP="00067952"/>
    <w:tbl>
      <w:tblPr>
        <w:tblW w:w="5000" w:type="pct"/>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96"/>
        <w:gridCol w:w="6600"/>
      </w:tblGrid>
      <w:tr w:rsidR="00067952" w:rsidRPr="00945FFA" w14:paraId="2E557FCE" w14:textId="77777777" w:rsidTr="00D72B7D">
        <w:trPr>
          <w:trHeight w:val="793"/>
          <w:tblCellSpacing w:w="0" w:type="dxa"/>
          <w:jc w:val="center"/>
        </w:trPr>
        <w:tc>
          <w:tcPr>
            <w:tcW w:w="1022" w:type="pct"/>
            <w:tcBorders>
              <w:top w:val="single" w:sz="4" w:space="0" w:color="000000"/>
              <w:left w:val="single" w:sz="4" w:space="0" w:color="000000"/>
              <w:bottom w:val="single" w:sz="4" w:space="0" w:color="000000"/>
              <w:right w:val="single" w:sz="4" w:space="0" w:color="000000"/>
            </w:tcBorders>
            <w:vAlign w:val="center"/>
          </w:tcPr>
          <w:p w14:paraId="21753F17" w14:textId="77777777" w:rsidR="00067952" w:rsidRPr="00945FFA" w:rsidRDefault="00067952" w:rsidP="00D72B7D">
            <w:pPr>
              <w:jc w:val="center"/>
              <w:rPr>
                <w:rFonts w:ascii="宋体" w:hAnsi="宋体" w:cs="宋体"/>
                <w:b/>
                <w:kern w:val="0"/>
                <w:sz w:val="24"/>
              </w:rPr>
            </w:pPr>
            <w:r w:rsidRPr="00945FFA">
              <w:rPr>
                <w:rFonts w:ascii="宋体" w:hAnsi="宋体" w:cs="宋体" w:hint="eastAsia"/>
                <w:b/>
                <w:kern w:val="0"/>
                <w:sz w:val="24"/>
              </w:rPr>
              <w:t>项目</w:t>
            </w:r>
          </w:p>
        </w:tc>
        <w:tc>
          <w:tcPr>
            <w:tcW w:w="3978" w:type="pct"/>
            <w:tcBorders>
              <w:top w:val="single" w:sz="4" w:space="0" w:color="000000"/>
              <w:left w:val="single" w:sz="4" w:space="0" w:color="000000"/>
              <w:bottom w:val="single" w:sz="4" w:space="0" w:color="000000"/>
              <w:right w:val="single" w:sz="4" w:space="0" w:color="000000"/>
            </w:tcBorders>
            <w:vAlign w:val="center"/>
          </w:tcPr>
          <w:p w14:paraId="2A021E6A" w14:textId="77777777" w:rsidR="00067952" w:rsidRPr="00945FFA" w:rsidRDefault="00067952" w:rsidP="00D72B7D">
            <w:pPr>
              <w:jc w:val="center"/>
              <w:rPr>
                <w:rFonts w:ascii="宋体" w:hAnsi="宋体" w:cs="宋体"/>
                <w:b/>
                <w:kern w:val="0"/>
                <w:sz w:val="24"/>
              </w:rPr>
            </w:pPr>
            <w:r w:rsidRPr="00945FFA">
              <w:rPr>
                <w:rFonts w:ascii="宋体" w:hAnsi="宋体" w:cs="宋体" w:hint="eastAsia"/>
                <w:b/>
                <w:kern w:val="0"/>
                <w:sz w:val="24"/>
              </w:rPr>
              <w:t>内容要求</w:t>
            </w:r>
          </w:p>
        </w:tc>
      </w:tr>
      <w:tr w:rsidR="00067952" w:rsidRPr="00945FFA" w14:paraId="2F9D81DD" w14:textId="77777777" w:rsidTr="00D72B7D">
        <w:trPr>
          <w:trHeight w:val="1761"/>
          <w:tblCellSpacing w:w="0" w:type="dxa"/>
          <w:jc w:val="center"/>
        </w:trPr>
        <w:tc>
          <w:tcPr>
            <w:tcW w:w="1022" w:type="pct"/>
            <w:tcBorders>
              <w:top w:val="single" w:sz="4" w:space="0" w:color="000000"/>
              <w:left w:val="single" w:sz="4" w:space="0" w:color="000000"/>
              <w:bottom w:val="single" w:sz="4" w:space="0" w:color="000000"/>
              <w:right w:val="single" w:sz="4" w:space="0" w:color="000000"/>
            </w:tcBorders>
            <w:vAlign w:val="center"/>
          </w:tcPr>
          <w:p w14:paraId="2114DDA0" w14:textId="77777777" w:rsidR="00067952" w:rsidRPr="00945FFA" w:rsidRDefault="00067952" w:rsidP="00D72B7D">
            <w:pPr>
              <w:jc w:val="center"/>
              <w:rPr>
                <w:rFonts w:ascii="宋体" w:hAnsi="宋体" w:cs="宋体" w:hint="eastAsia"/>
                <w:kern w:val="0"/>
                <w:sz w:val="24"/>
              </w:rPr>
            </w:pPr>
            <w:r w:rsidRPr="00945FFA">
              <w:rPr>
                <w:rFonts w:ascii="宋体" w:hAnsi="宋体" w:cs="宋体" w:hint="eastAsia"/>
                <w:kern w:val="0"/>
                <w:sz w:val="24"/>
              </w:rPr>
              <w:t>项目目标</w:t>
            </w:r>
          </w:p>
        </w:tc>
        <w:tc>
          <w:tcPr>
            <w:tcW w:w="3978" w:type="pct"/>
            <w:tcBorders>
              <w:top w:val="single" w:sz="4" w:space="0" w:color="000000"/>
              <w:left w:val="single" w:sz="4" w:space="0" w:color="000000"/>
              <w:bottom w:val="single" w:sz="4" w:space="0" w:color="000000"/>
              <w:right w:val="single" w:sz="4" w:space="0" w:color="000000"/>
            </w:tcBorders>
            <w:vAlign w:val="center"/>
          </w:tcPr>
          <w:p w14:paraId="38870A28" w14:textId="77777777" w:rsidR="00067952" w:rsidRPr="00945FFA" w:rsidRDefault="00067952" w:rsidP="00D72B7D">
            <w:pPr>
              <w:spacing w:line="360" w:lineRule="auto"/>
              <w:ind w:firstLineChars="200" w:firstLine="480"/>
              <w:jc w:val="left"/>
              <w:rPr>
                <w:rFonts w:ascii="宋体" w:hAnsi="宋体" w:cs="宋体" w:hint="eastAsia"/>
                <w:kern w:val="0"/>
                <w:sz w:val="24"/>
              </w:rPr>
            </w:pPr>
            <w:r w:rsidRPr="00945FFA">
              <w:rPr>
                <w:rFonts w:ascii="宋体" w:hAnsi="宋体" w:cs="宋体" w:hint="eastAsia"/>
                <w:kern w:val="0"/>
                <w:sz w:val="24"/>
              </w:rPr>
              <w:t>本项目旨在完成一套高性能电源测试平台系统的设备安装与集成工作。该平台将用于关键电气设备（</w:t>
            </w:r>
            <w:proofErr w:type="gramStart"/>
            <w:r w:rsidRPr="00945FFA">
              <w:rPr>
                <w:rFonts w:ascii="宋体" w:hAnsi="宋体" w:cs="宋体" w:hint="eastAsia"/>
                <w:kern w:val="0"/>
                <w:sz w:val="24"/>
              </w:rPr>
              <w:t>如失超保护系统</w:t>
            </w:r>
            <w:proofErr w:type="gramEnd"/>
            <w:r w:rsidRPr="00945FFA">
              <w:rPr>
                <w:rFonts w:ascii="宋体" w:hAnsi="宋体" w:cs="宋体" w:hint="eastAsia"/>
                <w:kern w:val="0"/>
                <w:sz w:val="24"/>
              </w:rPr>
              <w:t>、快退磁系统等）的磁体性能测试，确保所有安装设备达到设计要求的机械稳定性、电气连接可靠性和操作安全性。</w:t>
            </w:r>
          </w:p>
        </w:tc>
      </w:tr>
      <w:tr w:rsidR="00067952" w:rsidRPr="00945FFA" w14:paraId="7DCCD00A" w14:textId="77777777" w:rsidTr="00D72B7D">
        <w:trPr>
          <w:trHeight w:val="522"/>
          <w:tblCellSpacing w:w="0" w:type="dxa"/>
          <w:jc w:val="center"/>
        </w:trPr>
        <w:tc>
          <w:tcPr>
            <w:tcW w:w="1022" w:type="pct"/>
            <w:tcBorders>
              <w:top w:val="single" w:sz="4" w:space="0" w:color="000000"/>
              <w:left w:val="single" w:sz="4" w:space="0" w:color="000000"/>
              <w:bottom w:val="single" w:sz="4" w:space="0" w:color="000000"/>
              <w:right w:val="single" w:sz="4" w:space="0" w:color="000000"/>
            </w:tcBorders>
            <w:vAlign w:val="center"/>
          </w:tcPr>
          <w:p w14:paraId="488BD340" w14:textId="77777777" w:rsidR="00067952" w:rsidRPr="00945FFA" w:rsidRDefault="00067952" w:rsidP="00D72B7D">
            <w:pPr>
              <w:jc w:val="center"/>
              <w:rPr>
                <w:rFonts w:ascii="宋体" w:hAnsi="宋体" w:cs="宋体" w:hint="eastAsia"/>
                <w:kern w:val="0"/>
                <w:sz w:val="24"/>
              </w:rPr>
            </w:pPr>
            <w:r w:rsidRPr="00945FFA">
              <w:rPr>
                <w:rFonts w:ascii="宋体" w:hAnsi="宋体" w:cs="宋体" w:hint="eastAsia"/>
                <w:kern w:val="0"/>
                <w:sz w:val="24"/>
              </w:rPr>
              <w:t>工作范围</w:t>
            </w:r>
          </w:p>
        </w:tc>
        <w:tc>
          <w:tcPr>
            <w:tcW w:w="3978" w:type="pct"/>
            <w:tcBorders>
              <w:top w:val="single" w:sz="4" w:space="0" w:color="000000"/>
              <w:left w:val="single" w:sz="4" w:space="0" w:color="000000"/>
              <w:bottom w:val="single" w:sz="4" w:space="0" w:color="000000"/>
              <w:right w:val="single" w:sz="4" w:space="0" w:color="000000"/>
            </w:tcBorders>
            <w:vAlign w:val="center"/>
          </w:tcPr>
          <w:p w14:paraId="37342188" w14:textId="77777777" w:rsidR="00067952" w:rsidRPr="00945FFA" w:rsidRDefault="00067952" w:rsidP="00D72B7D">
            <w:pPr>
              <w:spacing w:line="360" w:lineRule="auto"/>
              <w:jc w:val="left"/>
              <w:rPr>
                <w:rFonts w:ascii="宋体" w:hAnsi="宋体" w:cs="宋体" w:hint="eastAsia"/>
                <w:kern w:val="0"/>
                <w:sz w:val="24"/>
              </w:rPr>
            </w:pPr>
            <w:r w:rsidRPr="00945FFA">
              <w:rPr>
                <w:rFonts w:ascii="宋体" w:hAnsi="宋体" w:cs="宋体" w:hint="eastAsia"/>
                <w:kern w:val="0"/>
                <w:sz w:val="24"/>
              </w:rPr>
              <w:t>涵盖以下内容的采购、安装、调试及验收：</w:t>
            </w:r>
          </w:p>
          <w:p w14:paraId="65F72BBB" w14:textId="77777777" w:rsidR="00067952" w:rsidRPr="00945FFA" w:rsidRDefault="00067952" w:rsidP="00D72B7D">
            <w:pPr>
              <w:spacing w:line="360" w:lineRule="auto"/>
              <w:jc w:val="left"/>
              <w:rPr>
                <w:rFonts w:ascii="宋体" w:hAnsi="宋体" w:cs="宋体" w:hint="eastAsia"/>
                <w:kern w:val="0"/>
                <w:sz w:val="24"/>
              </w:rPr>
            </w:pPr>
            <w:r w:rsidRPr="00945FFA">
              <w:rPr>
                <w:rFonts w:ascii="宋体" w:hAnsi="宋体" w:cs="宋体" w:hint="eastAsia"/>
                <w:kern w:val="0"/>
                <w:sz w:val="24"/>
              </w:rPr>
              <w:t>1.主回路系统设备（</w:t>
            </w:r>
            <w:proofErr w:type="gramStart"/>
            <w:r w:rsidRPr="00945FFA">
              <w:rPr>
                <w:rFonts w:ascii="宋体" w:hAnsi="宋体" w:cs="宋体" w:hint="eastAsia"/>
                <w:kern w:val="0"/>
                <w:sz w:val="24"/>
              </w:rPr>
              <w:t>失超电阻</w:t>
            </w:r>
            <w:proofErr w:type="gramEnd"/>
            <w:r w:rsidRPr="00945FFA">
              <w:rPr>
                <w:rFonts w:ascii="宋体" w:hAnsi="宋体" w:cs="宋体" w:hint="eastAsia"/>
                <w:kern w:val="0"/>
                <w:sz w:val="24"/>
              </w:rPr>
              <w:t>、快退磁电阻、控制柜、电源柜、开关、整流柜等）的就位安装。</w:t>
            </w:r>
          </w:p>
          <w:p w14:paraId="56559028" w14:textId="77777777" w:rsidR="00067952" w:rsidRPr="00945FFA" w:rsidRDefault="00067952" w:rsidP="00D72B7D">
            <w:pPr>
              <w:spacing w:line="360" w:lineRule="auto"/>
              <w:jc w:val="left"/>
              <w:rPr>
                <w:rFonts w:ascii="宋体" w:hAnsi="宋体" w:cs="宋体" w:hint="eastAsia"/>
                <w:kern w:val="0"/>
                <w:sz w:val="24"/>
              </w:rPr>
            </w:pPr>
            <w:r w:rsidRPr="00945FFA">
              <w:rPr>
                <w:rFonts w:ascii="宋体" w:hAnsi="宋体" w:cs="宋体" w:hint="eastAsia"/>
                <w:kern w:val="0"/>
                <w:sz w:val="24"/>
              </w:rPr>
              <w:t>2.配套冷却水路系统的采购安装与压力测试。</w:t>
            </w:r>
          </w:p>
          <w:p w14:paraId="2B882599" w14:textId="77777777" w:rsidR="00067952" w:rsidRPr="00945FFA" w:rsidRDefault="00067952" w:rsidP="00D72B7D">
            <w:pPr>
              <w:spacing w:line="360" w:lineRule="auto"/>
              <w:jc w:val="left"/>
              <w:rPr>
                <w:rFonts w:ascii="宋体" w:hAnsi="宋体" w:cs="宋体" w:hint="eastAsia"/>
                <w:kern w:val="0"/>
                <w:sz w:val="24"/>
              </w:rPr>
            </w:pPr>
            <w:r w:rsidRPr="00945FFA">
              <w:rPr>
                <w:rFonts w:ascii="宋体" w:hAnsi="宋体" w:cs="宋体" w:hint="eastAsia"/>
                <w:kern w:val="0"/>
                <w:sz w:val="24"/>
              </w:rPr>
              <w:t>3.电力电缆（低压、控制）及电缆终端头的采购、敷设、端接与试验。</w:t>
            </w:r>
          </w:p>
          <w:p w14:paraId="21173AF9" w14:textId="77777777" w:rsidR="00067952" w:rsidRPr="00945FFA" w:rsidRDefault="00067952" w:rsidP="00D72B7D">
            <w:pPr>
              <w:spacing w:line="360" w:lineRule="auto"/>
              <w:jc w:val="left"/>
              <w:rPr>
                <w:rFonts w:ascii="宋体" w:hAnsi="宋体" w:cs="宋体" w:hint="eastAsia"/>
                <w:kern w:val="0"/>
                <w:sz w:val="24"/>
              </w:rPr>
            </w:pPr>
            <w:r w:rsidRPr="00945FFA">
              <w:rPr>
                <w:rFonts w:ascii="宋体" w:hAnsi="宋体" w:cs="宋体" w:hint="eastAsia"/>
                <w:kern w:val="0"/>
                <w:sz w:val="24"/>
              </w:rPr>
              <w:t>4.地面金属防火桥架及桥架支架的采购与安装。</w:t>
            </w:r>
          </w:p>
          <w:p w14:paraId="133E1483" w14:textId="77777777" w:rsidR="00067952" w:rsidRPr="00945FFA" w:rsidRDefault="00067952" w:rsidP="00D72B7D">
            <w:pPr>
              <w:spacing w:line="360" w:lineRule="auto"/>
              <w:jc w:val="left"/>
              <w:rPr>
                <w:rFonts w:ascii="宋体" w:hAnsi="宋体" w:cs="宋体" w:hint="eastAsia"/>
                <w:kern w:val="0"/>
                <w:sz w:val="24"/>
              </w:rPr>
            </w:pPr>
            <w:r w:rsidRPr="00945FFA">
              <w:rPr>
                <w:rFonts w:ascii="宋体" w:hAnsi="宋体" w:cs="宋体" w:hint="eastAsia"/>
                <w:kern w:val="0"/>
                <w:sz w:val="24"/>
              </w:rPr>
              <w:t>5.T1铜排及配套支架、夹具的采购与安装。</w:t>
            </w:r>
          </w:p>
          <w:p w14:paraId="4FA5A5F4" w14:textId="77777777" w:rsidR="00067952" w:rsidRPr="00945FFA" w:rsidRDefault="00067952" w:rsidP="00D72B7D">
            <w:pPr>
              <w:spacing w:line="360" w:lineRule="auto"/>
              <w:jc w:val="left"/>
              <w:rPr>
                <w:rFonts w:ascii="宋体" w:hAnsi="宋体" w:cs="宋体" w:hint="eastAsia"/>
                <w:kern w:val="0"/>
                <w:sz w:val="24"/>
              </w:rPr>
            </w:pPr>
            <w:r w:rsidRPr="00945FFA">
              <w:rPr>
                <w:rFonts w:ascii="宋体" w:hAnsi="宋体" w:cs="宋体" w:hint="eastAsia"/>
                <w:kern w:val="0"/>
                <w:sz w:val="24"/>
              </w:rPr>
              <w:t>6.铝排、龙门架、夹具及绝缘支架的采购与安装。</w:t>
            </w:r>
          </w:p>
          <w:p w14:paraId="20DC5C9B" w14:textId="77777777" w:rsidR="00067952" w:rsidRPr="00945FFA" w:rsidRDefault="00067952" w:rsidP="00D72B7D">
            <w:pPr>
              <w:spacing w:line="360" w:lineRule="auto"/>
              <w:jc w:val="left"/>
              <w:rPr>
                <w:rFonts w:ascii="宋体" w:hAnsi="宋体" w:cs="宋体" w:hint="eastAsia"/>
                <w:kern w:val="0"/>
                <w:sz w:val="24"/>
              </w:rPr>
            </w:pPr>
            <w:r w:rsidRPr="00945FFA">
              <w:rPr>
                <w:rFonts w:ascii="宋体" w:hAnsi="宋体" w:cs="宋体" w:hint="eastAsia"/>
                <w:kern w:val="0"/>
                <w:sz w:val="24"/>
              </w:rPr>
              <w:t>7.设备槽钢基础、平台地板及支撑架的焊接制作与安装。</w:t>
            </w:r>
          </w:p>
          <w:p w14:paraId="40D96D6A" w14:textId="77777777" w:rsidR="00067952" w:rsidRPr="00945FFA" w:rsidRDefault="00067952" w:rsidP="00D72B7D">
            <w:pPr>
              <w:spacing w:line="360" w:lineRule="auto"/>
              <w:jc w:val="left"/>
              <w:rPr>
                <w:rFonts w:ascii="宋体" w:hAnsi="宋体" w:cs="宋体" w:hint="eastAsia"/>
                <w:kern w:val="0"/>
                <w:sz w:val="24"/>
              </w:rPr>
            </w:pPr>
            <w:r w:rsidRPr="00945FFA">
              <w:rPr>
                <w:rFonts w:ascii="宋体" w:hAnsi="宋体" w:cs="宋体" w:hint="eastAsia"/>
                <w:kern w:val="0"/>
                <w:sz w:val="24"/>
              </w:rPr>
              <w:t>8.测试区域的安全围栏及防护设施。</w:t>
            </w:r>
          </w:p>
          <w:p w14:paraId="704763CE" w14:textId="77777777" w:rsidR="00067952" w:rsidRPr="00945FFA" w:rsidRDefault="00067952" w:rsidP="00D72B7D">
            <w:pPr>
              <w:spacing w:line="360" w:lineRule="auto"/>
              <w:jc w:val="left"/>
              <w:rPr>
                <w:rFonts w:ascii="宋体" w:hAnsi="宋体" w:cs="宋体" w:hint="eastAsia"/>
                <w:kern w:val="0"/>
                <w:sz w:val="24"/>
              </w:rPr>
            </w:pPr>
            <w:r w:rsidRPr="00945FFA">
              <w:rPr>
                <w:rFonts w:ascii="宋体" w:hAnsi="宋体" w:cs="宋体" w:hint="eastAsia"/>
                <w:kern w:val="0"/>
                <w:sz w:val="24"/>
              </w:rPr>
              <w:t>9.系统的可靠接地工程。</w:t>
            </w:r>
          </w:p>
        </w:tc>
      </w:tr>
      <w:tr w:rsidR="00067952" w:rsidRPr="00945FFA" w14:paraId="290C6DF7" w14:textId="77777777" w:rsidTr="00D72B7D">
        <w:trPr>
          <w:trHeight w:val="3108"/>
          <w:tblCellSpacing w:w="0" w:type="dxa"/>
          <w:jc w:val="center"/>
        </w:trPr>
        <w:tc>
          <w:tcPr>
            <w:tcW w:w="1022" w:type="pct"/>
            <w:tcBorders>
              <w:top w:val="single" w:sz="4" w:space="0" w:color="000000"/>
              <w:left w:val="single" w:sz="4" w:space="0" w:color="000000"/>
              <w:bottom w:val="single" w:sz="4" w:space="0" w:color="000000"/>
              <w:right w:val="single" w:sz="4" w:space="0" w:color="000000"/>
            </w:tcBorders>
            <w:vAlign w:val="center"/>
          </w:tcPr>
          <w:p w14:paraId="355619BA" w14:textId="77777777" w:rsidR="00067952" w:rsidRPr="00945FFA" w:rsidRDefault="00067952" w:rsidP="00D72B7D">
            <w:pPr>
              <w:jc w:val="center"/>
              <w:rPr>
                <w:rFonts w:ascii="宋体" w:hAnsi="宋体" w:cs="宋体"/>
                <w:kern w:val="0"/>
                <w:sz w:val="24"/>
              </w:rPr>
            </w:pPr>
            <w:r w:rsidRPr="00945FFA">
              <w:rPr>
                <w:rFonts w:ascii="宋体" w:hAnsi="宋体" w:cs="宋体" w:hint="eastAsia"/>
                <w:kern w:val="0"/>
                <w:sz w:val="24"/>
              </w:rPr>
              <w:t>设计标准与规范</w:t>
            </w:r>
          </w:p>
        </w:tc>
        <w:tc>
          <w:tcPr>
            <w:tcW w:w="3978" w:type="pct"/>
            <w:tcBorders>
              <w:top w:val="single" w:sz="4" w:space="0" w:color="000000"/>
              <w:left w:val="single" w:sz="4" w:space="0" w:color="000000"/>
              <w:bottom w:val="single" w:sz="4" w:space="0" w:color="000000"/>
              <w:right w:val="single" w:sz="4" w:space="0" w:color="000000"/>
            </w:tcBorders>
            <w:vAlign w:val="center"/>
          </w:tcPr>
          <w:p w14:paraId="4325C56B" w14:textId="77777777" w:rsidR="00067952" w:rsidRPr="00945FFA" w:rsidRDefault="00067952" w:rsidP="00D72B7D">
            <w:pPr>
              <w:spacing w:line="360" w:lineRule="auto"/>
              <w:jc w:val="left"/>
              <w:rPr>
                <w:rFonts w:ascii="宋体" w:hAnsi="宋体" w:cs="宋体" w:hint="eastAsia"/>
                <w:kern w:val="0"/>
                <w:sz w:val="24"/>
              </w:rPr>
            </w:pPr>
            <w:r w:rsidRPr="00945FFA">
              <w:rPr>
                <w:rFonts w:ascii="宋体" w:hAnsi="宋体" w:cs="宋体" w:hint="eastAsia"/>
                <w:kern w:val="0"/>
                <w:sz w:val="24"/>
              </w:rPr>
              <w:t>*   GB 50147-2010 《电气装置安装工程 高压电器施工及验收规范》</w:t>
            </w:r>
          </w:p>
          <w:p w14:paraId="1B137357" w14:textId="77777777" w:rsidR="00067952" w:rsidRPr="00945FFA" w:rsidRDefault="00067952" w:rsidP="00D72B7D">
            <w:pPr>
              <w:spacing w:line="360" w:lineRule="auto"/>
              <w:jc w:val="left"/>
              <w:rPr>
                <w:rFonts w:ascii="宋体" w:hAnsi="宋体" w:cs="宋体" w:hint="eastAsia"/>
                <w:kern w:val="0"/>
                <w:sz w:val="24"/>
              </w:rPr>
            </w:pPr>
            <w:r w:rsidRPr="00945FFA">
              <w:rPr>
                <w:rFonts w:ascii="宋体" w:hAnsi="宋体" w:cs="宋体" w:hint="eastAsia"/>
                <w:kern w:val="0"/>
                <w:sz w:val="24"/>
              </w:rPr>
              <w:t>*   GB 50168-2018 《电气装置安装工程 电缆线路施工及验收标准》</w:t>
            </w:r>
          </w:p>
          <w:p w14:paraId="543C7F6F" w14:textId="77777777" w:rsidR="00067952" w:rsidRPr="00945FFA" w:rsidRDefault="00067952" w:rsidP="00D72B7D">
            <w:pPr>
              <w:spacing w:line="360" w:lineRule="auto"/>
              <w:jc w:val="left"/>
              <w:rPr>
                <w:rFonts w:ascii="宋体" w:hAnsi="宋体" w:cs="宋体" w:hint="eastAsia"/>
                <w:kern w:val="0"/>
                <w:sz w:val="24"/>
              </w:rPr>
            </w:pPr>
            <w:r w:rsidRPr="00945FFA">
              <w:rPr>
                <w:rFonts w:ascii="宋体" w:hAnsi="宋体" w:cs="宋体" w:hint="eastAsia"/>
                <w:kern w:val="0"/>
                <w:sz w:val="24"/>
              </w:rPr>
              <w:t>*   GB 50169-2016 《电气装置安装工程 接地装置施工及验收规范》</w:t>
            </w:r>
          </w:p>
          <w:p w14:paraId="2FF1B352" w14:textId="77777777" w:rsidR="00067952" w:rsidRPr="00945FFA" w:rsidRDefault="00067952" w:rsidP="00D72B7D">
            <w:pPr>
              <w:spacing w:line="360" w:lineRule="auto"/>
              <w:jc w:val="left"/>
              <w:rPr>
                <w:rFonts w:ascii="宋体" w:hAnsi="宋体" w:cs="宋体" w:hint="eastAsia"/>
                <w:kern w:val="0"/>
                <w:sz w:val="24"/>
              </w:rPr>
            </w:pPr>
            <w:r w:rsidRPr="00945FFA">
              <w:rPr>
                <w:rFonts w:ascii="宋体" w:hAnsi="宋体" w:cs="宋体" w:hint="eastAsia"/>
                <w:kern w:val="0"/>
                <w:sz w:val="24"/>
              </w:rPr>
              <w:lastRenderedPageBreak/>
              <w:t>*   GB 50236-2011 《现场设备、工业管道焊接工程施工规范》</w:t>
            </w:r>
          </w:p>
          <w:p w14:paraId="66791D24" w14:textId="77777777" w:rsidR="00067952" w:rsidRPr="00945FFA" w:rsidRDefault="00067952" w:rsidP="00D72B7D">
            <w:pPr>
              <w:spacing w:line="360" w:lineRule="auto"/>
              <w:jc w:val="left"/>
              <w:rPr>
                <w:rFonts w:ascii="宋体" w:hAnsi="宋体" w:cs="宋体" w:hint="eastAsia"/>
                <w:kern w:val="0"/>
                <w:sz w:val="24"/>
              </w:rPr>
            </w:pPr>
            <w:r w:rsidRPr="00945FFA">
              <w:rPr>
                <w:rFonts w:ascii="宋体" w:hAnsi="宋体" w:cs="宋体" w:hint="eastAsia"/>
                <w:kern w:val="0"/>
                <w:sz w:val="24"/>
              </w:rPr>
              <w:t>*   GB 4208-2017 《外壳防护等级（IP代码）》</w:t>
            </w:r>
          </w:p>
          <w:p w14:paraId="4F5FCB70" w14:textId="77777777" w:rsidR="00067952" w:rsidRPr="00945FFA" w:rsidRDefault="00067952" w:rsidP="00D72B7D">
            <w:pPr>
              <w:spacing w:line="360" w:lineRule="auto"/>
              <w:jc w:val="left"/>
              <w:rPr>
                <w:rFonts w:ascii="宋体" w:hAnsi="宋体" w:cs="宋体"/>
                <w:kern w:val="0"/>
                <w:sz w:val="24"/>
              </w:rPr>
            </w:pPr>
            <w:r w:rsidRPr="00945FFA">
              <w:rPr>
                <w:rFonts w:ascii="宋体" w:hAnsi="宋体" w:cs="宋体" w:hint="eastAsia"/>
                <w:kern w:val="0"/>
                <w:sz w:val="24"/>
              </w:rPr>
              <w:t>*   相关设备制造商提供的技术手册与安装要求</w:t>
            </w:r>
          </w:p>
        </w:tc>
      </w:tr>
    </w:tbl>
    <w:p w14:paraId="5CE3743F" w14:textId="77777777" w:rsidR="00067952" w:rsidRPr="00945FFA" w:rsidRDefault="00067952" w:rsidP="00067952">
      <w:pPr>
        <w:spacing w:line="360" w:lineRule="auto"/>
        <w:ind w:firstLine="422"/>
        <w:rPr>
          <w:rFonts w:ascii="宋体" w:hAnsi="宋体" w:cs="宋体"/>
          <w:kern w:val="0"/>
          <w:sz w:val="24"/>
        </w:rPr>
      </w:pPr>
      <w:r w:rsidRPr="00945FFA">
        <w:rPr>
          <w:rFonts w:ascii="宋体" w:hAnsi="宋体" w:cs="宋体" w:hint="eastAsia"/>
          <w:b/>
          <w:bCs/>
          <w:kern w:val="0"/>
          <w:sz w:val="24"/>
        </w:rPr>
        <w:lastRenderedPageBreak/>
        <w:t>备注：</w:t>
      </w:r>
      <w:r w:rsidRPr="00945FFA">
        <w:rPr>
          <w:rFonts w:ascii="宋体" w:hAnsi="宋体" w:cs="宋体" w:hint="eastAsia"/>
          <w:kern w:val="0"/>
          <w:sz w:val="24"/>
        </w:rPr>
        <w:t>本项目为交钥匙工程，中标方需承担为确保完成本项目所需要的所有设备、材料、包装、运输、现场安装集成调试、工装或必要的施工设备/工具等所有工作及费用。</w:t>
      </w:r>
    </w:p>
    <w:p w14:paraId="1CEF74B9" w14:textId="77777777" w:rsidR="00067952" w:rsidRPr="00945FFA" w:rsidRDefault="00067952" w:rsidP="00067952">
      <w:pPr>
        <w:numPr>
          <w:ilvl w:val="0"/>
          <w:numId w:val="1"/>
        </w:numPr>
        <w:adjustRightInd w:val="0"/>
        <w:snapToGrid w:val="0"/>
        <w:spacing w:beforeLines="50" w:before="156" w:line="360" w:lineRule="auto"/>
        <w:outlineLvl w:val="1"/>
        <w:rPr>
          <w:rFonts w:ascii="宋体" w:hAnsi="宋体" w:cs="宋体"/>
          <w:kern w:val="0"/>
          <w:sz w:val="24"/>
        </w:rPr>
      </w:pPr>
      <w:r w:rsidRPr="00945FFA">
        <w:rPr>
          <w:rFonts w:ascii="宋体" w:hAnsi="宋体" w:cs="宋体"/>
          <w:kern w:val="0"/>
          <w:sz w:val="24"/>
        </w:rPr>
        <w:br w:type="page"/>
      </w:r>
      <w:r w:rsidRPr="00945FFA">
        <w:rPr>
          <w:rFonts w:ascii="宋体" w:hAnsi="宋体" w:hint="eastAsia"/>
          <w:b/>
          <w:sz w:val="24"/>
        </w:rPr>
        <w:lastRenderedPageBreak/>
        <w:t>分项安装技术细则</w:t>
      </w:r>
    </w:p>
    <w:p w14:paraId="295D9CE6" w14:textId="77777777" w:rsidR="00067952" w:rsidRPr="00945FFA" w:rsidRDefault="00067952" w:rsidP="00067952">
      <w:pPr>
        <w:adjustRightInd w:val="0"/>
        <w:snapToGrid w:val="0"/>
        <w:spacing w:beforeLines="50" w:before="156" w:line="360" w:lineRule="auto"/>
        <w:outlineLvl w:val="2"/>
        <w:rPr>
          <w:rFonts w:hint="eastAsia"/>
          <w:b/>
          <w:sz w:val="24"/>
        </w:rPr>
      </w:pPr>
      <w:r w:rsidRPr="00945FFA">
        <w:rPr>
          <w:rFonts w:hint="eastAsia"/>
          <w:b/>
          <w:sz w:val="24"/>
        </w:rPr>
        <w:t>2.</w:t>
      </w:r>
      <w:r w:rsidRPr="00945FFA">
        <w:rPr>
          <w:b/>
          <w:sz w:val="24"/>
        </w:rPr>
        <w:t xml:space="preserve">1 </w:t>
      </w:r>
      <w:r w:rsidRPr="00945FFA">
        <w:rPr>
          <w:rFonts w:hint="eastAsia"/>
          <w:b/>
          <w:sz w:val="24"/>
        </w:rPr>
        <w:t>总体技术要求</w:t>
      </w:r>
    </w:p>
    <w:p w14:paraId="0758E62B" w14:textId="77777777" w:rsidR="00067952" w:rsidRPr="00945FFA" w:rsidRDefault="00067952" w:rsidP="00067952">
      <w:pPr>
        <w:spacing w:line="360" w:lineRule="auto"/>
        <w:ind w:firstLineChars="200" w:firstLine="480"/>
        <w:rPr>
          <w:rFonts w:ascii="宋体" w:hAnsi="宋体" w:hint="eastAsia"/>
          <w:sz w:val="24"/>
        </w:rPr>
      </w:pPr>
      <w:r w:rsidRPr="00945FFA">
        <w:rPr>
          <w:rFonts w:ascii="宋体" w:hAnsi="宋体" w:hint="eastAsia"/>
          <w:sz w:val="24"/>
        </w:rPr>
        <w:t>1．乙方需要根据工作内容要求，开展本项目深化工程设计。并准备必要设备、工具和材料，合理安排固定技术工作人员，方便甲方人员分阶段随时沟通，编写工作计划及安全管理规定，推进工作进展。</w:t>
      </w:r>
    </w:p>
    <w:p w14:paraId="7882C573" w14:textId="77777777" w:rsidR="00067952" w:rsidRPr="00945FFA" w:rsidRDefault="00067952" w:rsidP="00067952">
      <w:pPr>
        <w:spacing w:line="360" w:lineRule="auto"/>
        <w:ind w:firstLineChars="200" w:firstLine="480"/>
        <w:rPr>
          <w:rFonts w:ascii="宋体" w:hAnsi="宋体" w:hint="eastAsia"/>
          <w:sz w:val="24"/>
        </w:rPr>
      </w:pPr>
      <w:r w:rsidRPr="00945FFA">
        <w:rPr>
          <w:rFonts w:ascii="宋体" w:hAnsi="宋体" w:hint="eastAsia"/>
          <w:sz w:val="24"/>
        </w:rPr>
        <w:t>2．铜材采用T1铜，铝</w:t>
      </w:r>
      <w:proofErr w:type="gramStart"/>
      <w:r w:rsidRPr="00945FFA">
        <w:rPr>
          <w:rFonts w:ascii="宋体" w:hAnsi="宋体" w:hint="eastAsia"/>
          <w:sz w:val="24"/>
        </w:rPr>
        <w:t>排采用</w:t>
      </w:r>
      <w:proofErr w:type="gramEnd"/>
      <w:r w:rsidRPr="00945FFA">
        <w:rPr>
          <w:rFonts w:ascii="宋体" w:hAnsi="宋体" w:hint="eastAsia"/>
          <w:sz w:val="24"/>
        </w:rPr>
        <w:t>6061B-T6，</w:t>
      </w:r>
      <w:proofErr w:type="gramStart"/>
      <w:r w:rsidRPr="00945FFA">
        <w:rPr>
          <w:rFonts w:ascii="宋体" w:hAnsi="宋体" w:hint="eastAsia"/>
          <w:sz w:val="24"/>
        </w:rPr>
        <w:t>铝软连接</w:t>
      </w:r>
      <w:proofErr w:type="gramEnd"/>
      <w:r w:rsidRPr="00945FFA">
        <w:rPr>
          <w:rFonts w:ascii="宋体" w:hAnsi="宋体" w:hint="eastAsia"/>
          <w:sz w:val="24"/>
        </w:rPr>
        <w:t>采用1060；满足电源长期稳态运行需求。</w:t>
      </w:r>
      <w:r w:rsidRPr="00945FFA" w:rsidDel="00CD5B2E">
        <w:rPr>
          <w:rFonts w:ascii="宋体" w:hAnsi="宋体" w:hint="eastAsia"/>
          <w:sz w:val="24"/>
        </w:rPr>
        <w:t xml:space="preserve"> </w:t>
      </w:r>
      <w:r w:rsidRPr="00945FFA">
        <w:rPr>
          <w:rFonts w:ascii="宋体" w:hAnsi="宋体" w:hint="eastAsia"/>
          <w:sz w:val="24"/>
        </w:rPr>
        <w:t>3．冷却水系统的管道应采用无缝不锈钢钢管，法兰的平面度及</w:t>
      </w:r>
      <w:proofErr w:type="gramStart"/>
      <w:r w:rsidRPr="00945FFA">
        <w:rPr>
          <w:rFonts w:ascii="宋体" w:hAnsi="宋体" w:hint="eastAsia"/>
          <w:sz w:val="24"/>
        </w:rPr>
        <w:t>不</w:t>
      </w:r>
      <w:proofErr w:type="gramEnd"/>
      <w:r w:rsidRPr="00945FFA">
        <w:rPr>
          <w:rFonts w:ascii="宋体" w:hAnsi="宋体" w:hint="eastAsia"/>
          <w:sz w:val="24"/>
        </w:rPr>
        <w:t>圆度的控制，筒体外壳</w:t>
      </w:r>
      <w:proofErr w:type="gramStart"/>
      <w:r w:rsidRPr="00945FFA">
        <w:rPr>
          <w:rFonts w:ascii="宋体" w:hAnsi="宋体" w:hint="eastAsia"/>
          <w:sz w:val="24"/>
        </w:rPr>
        <w:t>不</w:t>
      </w:r>
      <w:proofErr w:type="gramEnd"/>
      <w:r w:rsidRPr="00945FFA">
        <w:rPr>
          <w:rFonts w:ascii="宋体" w:hAnsi="宋体" w:hint="eastAsia"/>
          <w:sz w:val="24"/>
        </w:rPr>
        <w:t>圆度 &lt;1%的筒体公称直径，筒体法兰</w:t>
      </w:r>
      <w:proofErr w:type="gramStart"/>
      <w:r w:rsidRPr="00945FFA">
        <w:rPr>
          <w:rFonts w:ascii="宋体" w:hAnsi="宋体" w:hint="eastAsia"/>
          <w:sz w:val="24"/>
        </w:rPr>
        <w:t>不</w:t>
      </w:r>
      <w:proofErr w:type="gramEnd"/>
      <w:r w:rsidRPr="00945FFA">
        <w:rPr>
          <w:rFonts w:ascii="宋体" w:hAnsi="宋体" w:hint="eastAsia"/>
          <w:sz w:val="24"/>
        </w:rPr>
        <w:t>圆度 &lt;0.2%公称直径；满足电源系统长期稳态运行冷却需求；</w:t>
      </w:r>
    </w:p>
    <w:p w14:paraId="4BDDD812" w14:textId="77777777" w:rsidR="00067952" w:rsidRPr="00945FFA" w:rsidRDefault="00067952" w:rsidP="00067952">
      <w:pPr>
        <w:spacing w:line="360" w:lineRule="auto"/>
        <w:ind w:firstLineChars="200" w:firstLine="480"/>
        <w:rPr>
          <w:rFonts w:ascii="宋体" w:hAnsi="宋体" w:hint="eastAsia"/>
          <w:sz w:val="24"/>
        </w:rPr>
      </w:pPr>
      <w:r w:rsidRPr="00945FFA">
        <w:rPr>
          <w:rFonts w:ascii="宋体" w:hAnsi="宋体"/>
          <w:sz w:val="24"/>
        </w:rPr>
        <w:t>4</w:t>
      </w:r>
      <w:r w:rsidRPr="00945FFA">
        <w:rPr>
          <w:rFonts w:ascii="宋体" w:hAnsi="宋体" w:hint="eastAsia"/>
          <w:sz w:val="24"/>
        </w:rPr>
        <w:t>．水冷仪表应采用485通信方式传递数据给上位机系统，其中必须采用超声波流量计；</w:t>
      </w:r>
    </w:p>
    <w:p w14:paraId="18B6F7CB" w14:textId="77777777" w:rsidR="00067952" w:rsidRPr="00945FFA" w:rsidRDefault="00067952" w:rsidP="00067952">
      <w:pPr>
        <w:spacing w:line="360" w:lineRule="auto"/>
        <w:ind w:firstLineChars="200" w:firstLine="480"/>
        <w:rPr>
          <w:rFonts w:ascii="宋体" w:hAnsi="宋体" w:hint="eastAsia"/>
          <w:sz w:val="24"/>
        </w:rPr>
      </w:pPr>
      <w:r w:rsidRPr="00945FFA">
        <w:rPr>
          <w:rFonts w:ascii="宋体" w:hAnsi="宋体" w:hint="eastAsia"/>
          <w:sz w:val="24"/>
        </w:rPr>
        <w:t>5．考虑安放空间和运输标准，设计必须考虑与用户</w:t>
      </w:r>
      <w:proofErr w:type="gramStart"/>
      <w:r w:rsidRPr="00945FFA">
        <w:rPr>
          <w:rFonts w:ascii="宋体" w:hAnsi="宋体" w:hint="eastAsia"/>
          <w:sz w:val="24"/>
        </w:rPr>
        <w:t>已有母排和</w:t>
      </w:r>
      <w:proofErr w:type="gramEnd"/>
      <w:r w:rsidRPr="00945FFA">
        <w:rPr>
          <w:rFonts w:ascii="宋体" w:hAnsi="宋体" w:hint="eastAsia"/>
          <w:sz w:val="24"/>
        </w:rPr>
        <w:t>水路接口位置，方便</w:t>
      </w:r>
      <w:proofErr w:type="gramStart"/>
      <w:r w:rsidRPr="00945FFA">
        <w:rPr>
          <w:rFonts w:ascii="宋体" w:hAnsi="宋体" w:hint="eastAsia"/>
          <w:sz w:val="24"/>
        </w:rPr>
        <w:t>后续母排和</w:t>
      </w:r>
      <w:proofErr w:type="gramEnd"/>
      <w:r w:rsidRPr="00945FFA">
        <w:rPr>
          <w:rFonts w:ascii="宋体" w:hAnsi="宋体" w:hint="eastAsia"/>
          <w:sz w:val="24"/>
        </w:rPr>
        <w:t>水路的连接，乙方自行进行场地尺寸勘察；</w:t>
      </w:r>
    </w:p>
    <w:p w14:paraId="3E4CE4A3" w14:textId="77777777" w:rsidR="00067952" w:rsidRPr="00945FFA" w:rsidRDefault="00067952" w:rsidP="00067952">
      <w:pPr>
        <w:spacing w:line="360" w:lineRule="auto"/>
        <w:ind w:firstLineChars="200" w:firstLine="480"/>
        <w:rPr>
          <w:rFonts w:ascii="宋体" w:hAnsi="宋体" w:hint="eastAsia"/>
          <w:sz w:val="24"/>
        </w:rPr>
      </w:pPr>
      <w:r w:rsidRPr="00945FFA">
        <w:rPr>
          <w:rFonts w:ascii="宋体" w:hAnsi="宋体" w:hint="eastAsia"/>
          <w:sz w:val="24"/>
        </w:rPr>
        <w:t>6．合理</w:t>
      </w:r>
      <w:proofErr w:type="gramStart"/>
      <w:r w:rsidRPr="00945FFA">
        <w:rPr>
          <w:rFonts w:ascii="宋体" w:hAnsi="宋体" w:hint="eastAsia"/>
          <w:sz w:val="24"/>
        </w:rPr>
        <w:t>设计母排支撑</w:t>
      </w:r>
      <w:proofErr w:type="gramEnd"/>
      <w:r w:rsidRPr="00945FFA">
        <w:rPr>
          <w:rFonts w:ascii="宋体" w:hAnsi="宋体" w:hint="eastAsia"/>
          <w:sz w:val="24"/>
        </w:rPr>
        <w:t>，便于日后的工程维护和检修；</w:t>
      </w:r>
    </w:p>
    <w:p w14:paraId="26EC1C68" w14:textId="77777777" w:rsidR="00067952" w:rsidRPr="00945FFA" w:rsidRDefault="00067952" w:rsidP="00067952">
      <w:pPr>
        <w:spacing w:line="360" w:lineRule="auto"/>
        <w:ind w:firstLineChars="200" w:firstLine="480"/>
        <w:rPr>
          <w:rFonts w:ascii="宋体" w:hAnsi="宋体" w:hint="eastAsia"/>
          <w:sz w:val="24"/>
        </w:rPr>
      </w:pPr>
      <w:r w:rsidRPr="00945FFA">
        <w:rPr>
          <w:rFonts w:ascii="宋体" w:hAnsi="宋体" w:hint="eastAsia"/>
          <w:sz w:val="24"/>
        </w:rPr>
        <w:t>7．</w:t>
      </w:r>
      <w:proofErr w:type="gramStart"/>
      <w:r w:rsidRPr="00945FFA">
        <w:rPr>
          <w:rFonts w:ascii="宋体" w:hAnsi="宋体" w:hint="eastAsia"/>
          <w:sz w:val="24"/>
        </w:rPr>
        <w:t>母排支撑</w:t>
      </w:r>
      <w:proofErr w:type="gramEnd"/>
      <w:r w:rsidRPr="00945FFA">
        <w:rPr>
          <w:rFonts w:ascii="宋体" w:hAnsi="宋体" w:hint="eastAsia"/>
          <w:sz w:val="24"/>
        </w:rPr>
        <w:t>安装防护围栏，可安全进行设备操作维护；</w:t>
      </w:r>
    </w:p>
    <w:p w14:paraId="4B0A776E" w14:textId="77777777" w:rsidR="00067952" w:rsidRPr="00945FFA" w:rsidRDefault="00067952" w:rsidP="00067952">
      <w:pPr>
        <w:spacing w:line="360" w:lineRule="auto"/>
        <w:ind w:firstLineChars="200" w:firstLine="480"/>
        <w:rPr>
          <w:rFonts w:ascii="宋体" w:hAnsi="宋体"/>
          <w:sz w:val="24"/>
        </w:rPr>
      </w:pPr>
      <w:r w:rsidRPr="00945FFA">
        <w:rPr>
          <w:rFonts w:ascii="宋体" w:hAnsi="宋体" w:hint="eastAsia"/>
          <w:sz w:val="24"/>
        </w:rPr>
        <w:t>8．要求外表面美观整洁，并按甲方要求进行喷字或张贴标识。</w:t>
      </w:r>
    </w:p>
    <w:p w14:paraId="6B9492E5" w14:textId="77777777" w:rsidR="00067952" w:rsidRPr="00945FFA" w:rsidRDefault="00067952" w:rsidP="00067952">
      <w:pPr>
        <w:spacing w:line="360" w:lineRule="auto"/>
        <w:ind w:firstLineChars="200" w:firstLine="420"/>
        <w:rPr>
          <w:rFonts w:ascii="宋体" w:hAnsi="宋体" w:hint="eastAsia"/>
        </w:rPr>
      </w:pPr>
    </w:p>
    <w:p w14:paraId="3DD45686" w14:textId="77777777" w:rsidR="00067952" w:rsidRPr="00945FFA" w:rsidRDefault="00067952" w:rsidP="00067952">
      <w:pPr>
        <w:adjustRightInd w:val="0"/>
        <w:snapToGrid w:val="0"/>
        <w:spacing w:beforeLines="50" w:before="156" w:line="360" w:lineRule="auto"/>
        <w:outlineLvl w:val="2"/>
        <w:rPr>
          <w:rFonts w:hint="eastAsia"/>
          <w:b/>
          <w:sz w:val="24"/>
        </w:rPr>
      </w:pPr>
      <w:r w:rsidRPr="00945FFA">
        <w:rPr>
          <w:rFonts w:hint="eastAsia"/>
          <w:b/>
          <w:sz w:val="24"/>
        </w:rPr>
        <w:t>2.</w:t>
      </w:r>
      <w:r w:rsidRPr="00945FFA">
        <w:rPr>
          <w:b/>
          <w:sz w:val="24"/>
        </w:rPr>
        <w:t>2</w:t>
      </w:r>
      <w:r w:rsidRPr="00945FFA">
        <w:rPr>
          <w:rFonts w:hint="eastAsia"/>
          <w:b/>
          <w:sz w:val="24"/>
        </w:rPr>
        <w:t xml:space="preserve"> </w:t>
      </w:r>
      <w:r w:rsidRPr="00945FFA">
        <w:rPr>
          <w:rFonts w:hint="eastAsia"/>
          <w:b/>
          <w:sz w:val="24"/>
        </w:rPr>
        <w:t>主</w:t>
      </w:r>
      <w:proofErr w:type="gramStart"/>
      <w:r w:rsidRPr="00945FFA">
        <w:rPr>
          <w:rFonts w:hint="eastAsia"/>
          <w:b/>
          <w:sz w:val="24"/>
        </w:rPr>
        <w:t>测系统</w:t>
      </w:r>
      <w:proofErr w:type="gramEnd"/>
      <w:r w:rsidRPr="00945FFA">
        <w:rPr>
          <w:rFonts w:hint="eastAsia"/>
          <w:b/>
          <w:sz w:val="24"/>
        </w:rPr>
        <w:t>设备安装</w:t>
      </w:r>
    </w:p>
    <w:p w14:paraId="16082BEC" w14:textId="77777777" w:rsidR="00067952" w:rsidRPr="00945FFA" w:rsidRDefault="00067952" w:rsidP="00067952">
      <w:pPr>
        <w:spacing w:line="360" w:lineRule="auto"/>
        <w:ind w:firstLine="422"/>
        <w:rPr>
          <w:rFonts w:ascii="宋体" w:hAnsi="宋体" w:cs="宋体" w:hint="eastAsia"/>
          <w:kern w:val="0"/>
          <w:sz w:val="24"/>
        </w:rPr>
      </w:pPr>
      <w:r w:rsidRPr="00945FFA">
        <w:rPr>
          <w:rFonts w:ascii="宋体" w:hAnsi="宋体" w:cs="宋体" w:hint="eastAsia"/>
          <w:kern w:val="0"/>
          <w:sz w:val="24"/>
        </w:rPr>
        <w:t>流程：设备开箱检查 → 基础位置确认与清理 → 使用叉车/吊车（必要时搭建吊装平台）就位 → 调平找正（水平尺/激光水平仪） → 与基础固定（采用规定规格的高强度螺栓）。</w:t>
      </w:r>
    </w:p>
    <w:p w14:paraId="5289BD06" w14:textId="77777777" w:rsidR="00067952" w:rsidRPr="00945FFA" w:rsidRDefault="00067952" w:rsidP="00067952">
      <w:pPr>
        <w:spacing w:line="360" w:lineRule="auto"/>
        <w:ind w:firstLine="422"/>
        <w:rPr>
          <w:rFonts w:ascii="宋体" w:hAnsi="宋体" w:cs="宋体" w:hint="eastAsia"/>
          <w:kern w:val="0"/>
          <w:sz w:val="24"/>
        </w:rPr>
      </w:pPr>
      <w:r w:rsidRPr="00945FFA">
        <w:rPr>
          <w:rFonts w:ascii="宋体" w:hAnsi="宋体" w:cs="宋体" w:hint="eastAsia"/>
          <w:kern w:val="0"/>
          <w:sz w:val="24"/>
        </w:rPr>
        <w:t>技术要求：</w:t>
      </w:r>
    </w:p>
    <w:p w14:paraId="0925632E" w14:textId="77777777" w:rsidR="00067952" w:rsidRPr="00945FFA" w:rsidRDefault="00067952" w:rsidP="00067952">
      <w:pPr>
        <w:spacing w:line="360" w:lineRule="auto"/>
        <w:ind w:firstLine="422"/>
        <w:rPr>
          <w:rFonts w:ascii="宋体" w:hAnsi="宋体" w:cs="宋体" w:hint="eastAsia"/>
          <w:kern w:val="0"/>
          <w:sz w:val="24"/>
        </w:rPr>
      </w:pPr>
      <w:r w:rsidRPr="00945FFA">
        <w:rPr>
          <w:rFonts w:ascii="宋体" w:hAnsi="宋体" w:cs="宋体" w:hint="eastAsia"/>
          <w:kern w:val="0"/>
          <w:sz w:val="24"/>
        </w:rPr>
        <w:t>就位精度：设备中心线偏差≤±2mm，水平度偏差≤1/1000。</w:t>
      </w:r>
    </w:p>
    <w:p w14:paraId="7A5A8093" w14:textId="77777777" w:rsidR="00067952" w:rsidRPr="00945FFA" w:rsidRDefault="00067952" w:rsidP="00067952">
      <w:pPr>
        <w:spacing w:line="360" w:lineRule="auto"/>
        <w:ind w:firstLine="422"/>
        <w:rPr>
          <w:rFonts w:ascii="宋体" w:hAnsi="宋体" w:cs="宋体" w:hint="eastAsia"/>
          <w:kern w:val="0"/>
          <w:sz w:val="24"/>
        </w:rPr>
      </w:pPr>
      <w:r w:rsidRPr="00945FFA">
        <w:rPr>
          <w:rFonts w:ascii="宋体" w:hAnsi="宋体" w:cs="宋体" w:hint="eastAsia"/>
          <w:kern w:val="0"/>
          <w:sz w:val="24"/>
        </w:rPr>
        <w:t>柜体安装：控制柜、电源柜、整流柜等应并柜安装，柜间连接紧密，柜体垂直度偏差≤1.5/1000。柜门开闭灵活。</w:t>
      </w:r>
    </w:p>
    <w:p w14:paraId="7D036F53" w14:textId="77777777" w:rsidR="00067952" w:rsidRPr="00945FFA" w:rsidRDefault="00067952" w:rsidP="00067952">
      <w:pPr>
        <w:spacing w:line="360" w:lineRule="auto"/>
        <w:ind w:firstLine="422"/>
        <w:rPr>
          <w:rFonts w:ascii="宋体" w:hAnsi="宋体" w:cs="宋体" w:hint="eastAsia"/>
          <w:kern w:val="0"/>
          <w:sz w:val="24"/>
        </w:rPr>
      </w:pPr>
      <w:r w:rsidRPr="00945FFA">
        <w:rPr>
          <w:rFonts w:ascii="宋体" w:hAnsi="宋体" w:cs="宋体" w:hint="eastAsia"/>
          <w:kern w:val="0"/>
          <w:sz w:val="24"/>
        </w:rPr>
        <w:t>安全间距：确保设备与设备、设备与墙体之间留有足够的操作和散热空间，符合设计图纸与安全规范。</w:t>
      </w:r>
    </w:p>
    <w:p w14:paraId="07D2C0F6" w14:textId="77777777" w:rsidR="00067952" w:rsidRPr="00945FFA" w:rsidRDefault="00067952" w:rsidP="00067952">
      <w:pPr>
        <w:spacing w:line="360" w:lineRule="auto"/>
        <w:ind w:firstLine="422"/>
        <w:rPr>
          <w:rFonts w:ascii="宋体" w:hAnsi="宋体" w:cs="宋体" w:hint="eastAsia"/>
          <w:kern w:val="0"/>
          <w:sz w:val="24"/>
        </w:rPr>
      </w:pPr>
      <w:r w:rsidRPr="00945FFA">
        <w:rPr>
          <w:rFonts w:ascii="宋体" w:hAnsi="宋体" w:cs="宋体" w:hint="eastAsia"/>
          <w:kern w:val="0"/>
          <w:sz w:val="24"/>
        </w:rPr>
        <w:t>防护：精密设备（如控制柜）在安装过程中需做好防尘、防潮、防撞击措施。</w:t>
      </w:r>
    </w:p>
    <w:p w14:paraId="3B414FF2" w14:textId="77777777" w:rsidR="00067952" w:rsidRPr="00945FFA" w:rsidRDefault="00067952" w:rsidP="00067952">
      <w:pPr>
        <w:spacing w:line="360" w:lineRule="auto"/>
        <w:ind w:firstLine="422"/>
        <w:rPr>
          <w:rFonts w:ascii="宋体" w:hAnsi="宋体" w:cs="宋体"/>
          <w:kern w:val="0"/>
          <w:sz w:val="24"/>
        </w:rPr>
      </w:pPr>
    </w:p>
    <w:p w14:paraId="53A4C1B1" w14:textId="77777777" w:rsidR="00067952" w:rsidRPr="00945FFA" w:rsidRDefault="00067952" w:rsidP="00067952">
      <w:pPr>
        <w:adjustRightInd w:val="0"/>
        <w:snapToGrid w:val="0"/>
        <w:spacing w:beforeLines="50" w:before="156" w:line="360" w:lineRule="auto"/>
        <w:outlineLvl w:val="2"/>
        <w:rPr>
          <w:rFonts w:hint="eastAsia"/>
          <w:b/>
          <w:sz w:val="24"/>
        </w:rPr>
      </w:pPr>
      <w:r w:rsidRPr="00945FFA">
        <w:rPr>
          <w:rFonts w:hint="eastAsia"/>
          <w:b/>
          <w:sz w:val="24"/>
        </w:rPr>
        <w:lastRenderedPageBreak/>
        <w:t>2.</w:t>
      </w:r>
      <w:r w:rsidRPr="00945FFA">
        <w:rPr>
          <w:b/>
          <w:sz w:val="24"/>
        </w:rPr>
        <w:t>3</w:t>
      </w:r>
      <w:r w:rsidRPr="00945FFA">
        <w:rPr>
          <w:rFonts w:hint="eastAsia"/>
          <w:b/>
          <w:sz w:val="24"/>
        </w:rPr>
        <w:t xml:space="preserve"> </w:t>
      </w:r>
      <w:r w:rsidRPr="00945FFA">
        <w:rPr>
          <w:rFonts w:hint="eastAsia"/>
          <w:b/>
          <w:sz w:val="24"/>
        </w:rPr>
        <w:t>冷却水路系统安装</w:t>
      </w:r>
    </w:p>
    <w:p w14:paraId="72A787C7" w14:textId="77777777" w:rsidR="00067952" w:rsidRPr="00945FFA" w:rsidRDefault="00067952" w:rsidP="00067952">
      <w:pPr>
        <w:spacing w:line="360" w:lineRule="auto"/>
        <w:ind w:firstLineChars="200" w:firstLine="480"/>
        <w:rPr>
          <w:rFonts w:ascii="宋体" w:hAnsi="宋体" w:cs="宋体" w:hint="eastAsia"/>
          <w:kern w:val="0"/>
          <w:sz w:val="24"/>
        </w:rPr>
      </w:pPr>
      <w:r w:rsidRPr="00945FFA">
        <w:rPr>
          <w:rFonts w:ascii="宋体" w:hAnsi="宋体" w:cs="宋体" w:hint="eastAsia"/>
          <w:kern w:val="0"/>
          <w:sz w:val="24"/>
        </w:rPr>
        <w:t>流程：管路与阀门检验 → 管路切割、去毛刺、弯管 → 管路支架安装 → 管路铺设与连接 → 压力试验 → 系统清洗 → 与水冷设备对接。</w:t>
      </w:r>
    </w:p>
    <w:p w14:paraId="2010CD63" w14:textId="77777777" w:rsidR="00067952" w:rsidRPr="00945FFA" w:rsidRDefault="00067952" w:rsidP="00067952">
      <w:pPr>
        <w:spacing w:line="360" w:lineRule="auto"/>
        <w:ind w:firstLineChars="200" w:firstLine="480"/>
        <w:rPr>
          <w:rFonts w:ascii="宋体" w:hAnsi="宋体" w:cs="宋体" w:hint="eastAsia"/>
          <w:kern w:val="0"/>
          <w:sz w:val="24"/>
        </w:rPr>
      </w:pPr>
      <w:r w:rsidRPr="00945FFA">
        <w:rPr>
          <w:rFonts w:ascii="宋体" w:hAnsi="宋体" w:cs="宋体" w:hint="eastAsia"/>
          <w:kern w:val="0"/>
          <w:sz w:val="24"/>
        </w:rPr>
        <w:t>技术要求：</w:t>
      </w:r>
    </w:p>
    <w:p w14:paraId="3FA41E9D" w14:textId="77777777" w:rsidR="00067952" w:rsidRPr="00945FFA" w:rsidRDefault="00067952" w:rsidP="00067952">
      <w:pPr>
        <w:spacing w:line="360" w:lineRule="auto"/>
        <w:ind w:firstLineChars="200" w:firstLine="480"/>
        <w:rPr>
          <w:rFonts w:ascii="宋体" w:hAnsi="宋体" w:cs="宋体" w:hint="eastAsia"/>
          <w:kern w:val="0"/>
          <w:sz w:val="24"/>
        </w:rPr>
      </w:pPr>
      <w:r w:rsidRPr="00945FFA">
        <w:rPr>
          <w:rFonts w:ascii="宋体" w:hAnsi="宋体" w:cs="宋体" w:hint="eastAsia"/>
          <w:kern w:val="0"/>
          <w:sz w:val="24"/>
        </w:rPr>
        <w:t>管材与连接：采用不锈钢或紫铜管，卡套式或焊接连接，确保密封性。管路应有明确的流向标识。</w:t>
      </w:r>
    </w:p>
    <w:p w14:paraId="16374A19" w14:textId="77777777" w:rsidR="00067952" w:rsidRPr="00945FFA" w:rsidRDefault="00067952" w:rsidP="00067952">
      <w:pPr>
        <w:spacing w:line="360" w:lineRule="auto"/>
        <w:ind w:firstLineChars="200" w:firstLine="480"/>
        <w:rPr>
          <w:rFonts w:ascii="宋体" w:hAnsi="宋体" w:cs="宋体" w:hint="eastAsia"/>
          <w:kern w:val="0"/>
          <w:sz w:val="24"/>
        </w:rPr>
      </w:pPr>
      <w:r w:rsidRPr="00945FFA">
        <w:rPr>
          <w:rFonts w:ascii="宋体" w:hAnsi="宋体" w:cs="宋体" w:hint="eastAsia"/>
          <w:kern w:val="0"/>
          <w:sz w:val="24"/>
        </w:rPr>
        <w:t>压力试验：试验压力为设计工作压力的1.5倍，保压30分钟，压降不得超过试验压力的1%。</w:t>
      </w:r>
    </w:p>
    <w:p w14:paraId="62226B7C" w14:textId="77777777" w:rsidR="00067952" w:rsidRPr="00945FFA" w:rsidRDefault="00067952" w:rsidP="00067952">
      <w:pPr>
        <w:spacing w:line="360" w:lineRule="auto"/>
        <w:ind w:firstLineChars="200" w:firstLine="480"/>
        <w:rPr>
          <w:rFonts w:ascii="宋体" w:hAnsi="宋体" w:cs="宋体" w:hint="eastAsia"/>
          <w:kern w:val="0"/>
          <w:sz w:val="24"/>
        </w:rPr>
      </w:pPr>
      <w:r w:rsidRPr="00945FFA">
        <w:rPr>
          <w:rFonts w:ascii="宋体" w:hAnsi="宋体" w:cs="宋体" w:hint="eastAsia"/>
          <w:kern w:val="0"/>
          <w:sz w:val="24"/>
        </w:rPr>
        <w:t>清洁度：安装前后必须对管路进行吹扫和清洗，确保内部无杂质，防止堵塞换热器。</w:t>
      </w:r>
    </w:p>
    <w:p w14:paraId="5D825C0C" w14:textId="77777777" w:rsidR="00067952" w:rsidRPr="00945FFA" w:rsidRDefault="00067952" w:rsidP="00067952">
      <w:pPr>
        <w:spacing w:line="360" w:lineRule="auto"/>
        <w:ind w:firstLineChars="200" w:firstLine="480"/>
        <w:rPr>
          <w:rFonts w:ascii="宋体" w:hAnsi="宋体" w:cs="宋体"/>
          <w:kern w:val="0"/>
          <w:sz w:val="24"/>
        </w:rPr>
      </w:pPr>
      <w:r w:rsidRPr="00945FFA">
        <w:rPr>
          <w:rFonts w:ascii="宋体" w:hAnsi="宋体" w:cs="宋体" w:hint="eastAsia"/>
          <w:kern w:val="0"/>
          <w:sz w:val="24"/>
        </w:rPr>
        <w:t>漏水检查：所有连接点安装完毕后，在额定工作压力下运行检漏。</w:t>
      </w:r>
    </w:p>
    <w:p w14:paraId="6D1216B1" w14:textId="77777777" w:rsidR="00067952" w:rsidRPr="00945FFA" w:rsidRDefault="00067952" w:rsidP="00067952">
      <w:pPr>
        <w:spacing w:line="360" w:lineRule="auto"/>
        <w:ind w:firstLineChars="200" w:firstLine="480"/>
        <w:rPr>
          <w:rFonts w:ascii="宋体" w:hAnsi="宋体" w:cs="宋体" w:hint="eastAsia"/>
          <w:kern w:val="0"/>
          <w:sz w:val="24"/>
        </w:rPr>
      </w:pPr>
    </w:p>
    <w:p w14:paraId="69FD7870" w14:textId="77777777" w:rsidR="00067952" w:rsidRPr="00945FFA" w:rsidRDefault="00067952" w:rsidP="00067952">
      <w:pPr>
        <w:spacing w:line="360" w:lineRule="auto"/>
        <w:ind w:firstLineChars="200" w:firstLine="480"/>
        <w:rPr>
          <w:rFonts w:ascii="宋体" w:hAnsi="宋体" w:cs="宋体" w:hint="eastAsia"/>
          <w:kern w:val="0"/>
          <w:sz w:val="24"/>
        </w:rPr>
      </w:pPr>
      <w:r w:rsidRPr="00945FFA">
        <w:rPr>
          <w:rFonts w:ascii="宋体" w:hAnsi="宋体" w:cs="宋体"/>
          <w:kern w:val="0"/>
          <w:sz w:val="24"/>
        </w:rPr>
        <w:t>冷却水路技术参数：</w:t>
      </w:r>
    </w:p>
    <w:p w14:paraId="3C024F82" w14:textId="77777777" w:rsidR="00067952" w:rsidRPr="00945FFA" w:rsidRDefault="00067952" w:rsidP="00067952">
      <w:pPr>
        <w:spacing w:line="360" w:lineRule="auto"/>
        <w:ind w:firstLineChars="200" w:firstLine="480"/>
        <w:rPr>
          <w:rFonts w:ascii="宋体" w:hAnsi="宋体" w:cs="宋体"/>
          <w:kern w:val="0"/>
          <w:sz w:val="24"/>
        </w:rPr>
      </w:pPr>
      <w:r w:rsidRPr="00945FFA">
        <w:rPr>
          <w:rFonts w:ascii="宋体" w:hAnsi="宋体" w:cs="宋体" w:hint="eastAsia"/>
          <w:kern w:val="0"/>
          <w:sz w:val="24"/>
        </w:rPr>
        <w:t>（1）</w:t>
      </w:r>
      <w:r w:rsidRPr="00945FFA">
        <w:rPr>
          <w:rFonts w:ascii="宋体" w:hAnsi="宋体" w:cs="宋体" w:hint="eastAsia"/>
          <w:kern w:val="0"/>
          <w:sz w:val="24"/>
        </w:rPr>
        <w:tab/>
        <w:t>温度计</w:t>
      </w:r>
    </w:p>
    <w:p w14:paraId="3FB0FA81" w14:textId="77777777" w:rsidR="00067952" w:rsidRPr="00945FFA" w:rsidRDefault="00067952" w:rsidP="00067952">
      <w:pPr>
        <w:pStyle w:val="a9"/>
        <w:numPr>
          <w:ilvl w:val="0"/>
          <w:numId w:val="2"/>
        </w:numPr>
        <w:spacing w:line="360" w:lineRule="auto"/>
        <w:ind w:left="0" w:firstLineChars="200" w:firstLine="480"/>
        <w:contextualSpacing w:val="0"/>
        <w:rPr>
          <w:rFonts w:ascii="宋体" w:hAnsi="宋体"/>
          <w:szCs w:val="21"/>
        </w:rPr>
      </w:pPr>
      <w:r w:rsidRPr="00945FFA">
        <w:rPr>
          <w:rFonts w:ascii="宋体" w:hAnsi="宋体" w:cs="宋体" w:hint="eastAsia"/>
          <w:kern w:val="0"/>
          <w:sz w:val="24"/>
        </w:rPr>
        <w:t>工作介质：纯净水</w:t>
      </w:r>
    </w:p>
    <w:p w14:paraId="0386FD42" w14:textId="77777777" w:rsidR="00067952" w:rsidRPr="00945FFA" w:rsidRDefault="00067952" w:rsidP="00067952">
      <w:pPr>
        <w:pStyle w:val="a9"/>
        <w:numPr>
          <w:ilvl w:val="0"/>
          <w:numId w:val="2"/>
        </w:numPr>
        <w:spacing w:line="360" w:lineRule="auto"/>
        <w:ind w:left="0" w:firstLineChars="200" w:firstLine="480"/>
        <w:contextualSpacing w:val="0"/>
        <w:rPr>
          <w:rFonts w:ascii="宋体" w:hAnsi="宋体"/>
          <w:szCs w:val="21"/>
        </w:rPr>
      </w:pPr>
      <w:r w:rsidRPr="00945FFA">
        <w:rPr>
          <w:rFonts w:ascii="宋体" w:hAnsi="宋体" w:cs="宋体" w:hint="eastAsia"/>
          <w:kern w:val="0"/>
          <w:sz w:val="24"/>
        </w:rPr>
        <w:t>材质：</w:t>
      </w:r>
      <w:r w:rsidRPr="00945FFA">
        <w:rPr>
          <w:rFonts w:ascii="宋体" w:hAnsi="宋体" w:cs="宋体"/>
          <w:kern w:val="0"/>
          <w:sz w:val="24"/>
        </w:rPr>
        <w:t xml:space="preserve">SUS 304 </w:t>
      </w:r>
      <w:r w:rsidRPr="00945FFA">
        <w:rPr>
          <w:rFonts w:ascii="宋体" w:hAnsi="宋体" w:cs="宋体" w:hint="eastAsia"/>
          <w:kern w:val="0"/>
          <w:sz w:val="24"/>
        </w:rPr>
        <w:t>不锈钢</w:t>
      </w:r>
    </w:p>
    <w:p w14:paraId="6CAE9102" w14:textId="77777777" w:rsidR="00067952" w:rsidRPr="00945FFA" w:rsidRDefault="00067952" w:rsidP="00067952">
      <w:pPr>
        <w:pStyle w:val="a9"/>
        <w:numPr>
          <w:ilvl w:val="0"/>
          <w:numId w:val="2"/>
        </w:numPr>
        <w:spacing w:line="360" w:lineRule="auto"/>
        <w:ind w:left="0" w:firstLineChars="200" w:firstLine="480"/>
        <w:contextualSpacing w:val="0"/>
        <w:rPr>
          <w:rFonts w:ascii="宋体" w:hAnsi="宋体"/>
          <w:szCs w:val="21"/>
        </w:rPr>
      </w:pPr>
      <w:r w:rsidRPr="00945FFA">
        <w:rPr>
          <w:rFonts w:ascii="宋体" w:hAnsi="宋体" w:cs="宋体" w:hint="eastAsia"/>
          <w:kern w:val="0"/>
          <w:sz w:val="24"/>
        </w:rPr>
        <w:t>量程：</w:t>
      </w:r>
      <w:r w:rsidRPr="00945FFA">
        <w:rPr>
          <w:rFonts w:ascii="宋体" w:hAnsi="宋体" w:cs="宋体"/>
          <w:kern w:val="0"/>
          <w:sz w:val="24"/>
        </w:rPr>
        <w:t>0-100</w:t>
      </w:r>
      <w:r w:rsidRPr="00945FFA">
        <w:rPr>
          <w:rFonts w:ascii="宋体" w:hAnsi="宋体" w:cs="宋体" w:hint="eastAsia"/>
          <w:kern w:val="0"/>
          <w:sz w:val="24"/>
        </w:rPr>
        <w:t>℃</w:t>
      </w:r>
    </w:p>
    <w:p w14:paraId="7FFDF73A" w14:textId="77777777" w:rsidR="00067952" w:rsidRPr="00945FFA" w:rsidRDefault="00067952" w:rsidP="00067952">
      <w:pPr>
        <w:pStyle w:val="a9"/>
        <w:numPr>
          <w:ilvl w:val="0"/>
          <w:numId w:val="2"/>
        </w:numPr>
        <w:spacing w:line="360" w:lineRule="auto"/>
        <w:ind w:left="0" w:firstLineChars="200" w:firstLine="480"/>
        <w:contextualSpacing w:val="0"/>
        <w:rPr>
          <w:rFonts w:ascii="宋体" w:hAnsi="宋体"/>
          <w:szCs w:val="21"/>
        </w:rPr>
      </w:pPr>
      <w:r w:rsidRPr="00945FFA">
        <w:rPr>
          <w:rFonts w:ascii="宋体" w:hAnsi="宋体" w:cs="宋体"/>
          <w:kern w:val="0"/>
          <w:sz w:val="24"/>
        </w:rPr>
        <w:tab/>
      </w:r>
      <w:r w:rsidRPr="00945FFA">
        <w:rPr>
          <w:rFonts w:ascii="宋体" w:hAnsi="宋体" w:cs="宋体" w:hint="eastAsia"/>
          <w:kern w:val="0"/>
          <w:sz w:val="24"/>
        </w:rPr>
        <w:t>安装方式：外螺纹连接，插入深度</w:t>
      </w:r>
      <w:r w:rsidRPr="00945FFA">
        <w:rPr>
          <w:rFonts w:ascii="宋体" w:hAnsi="宋体" w:cs="宋体"/>
          <w:kern w:val="0"/>
          <w:sz w:val="24"/>
        </w:rPr>
        <w:t>20mm</w:t>
      </w:r>
      <w:r w:rsidRPr="00945FFA">
        <w:rPr>
          <w:rFonts w:ascii="宋体" w:hAnsi="宋体" w:cs="宋体" w:hint="eastAsia"/>
          <w:kern w:val="0"/>
          <w:sz w:val="24"/>
        </w:rPr>
        <w:t>，不含螺纹</w:t>
      </w:r>
    </w:p>
    <w:p w14:paraId="4D0275DD" w14:textId="77777777" w:rsidR="00067952" w:rsidRPr="00945FFA" w:rsidRDefault="00067952" w:rsidP="00067952">
      <w:pPr>
        <w:pStyle w:val="a9"/>
        <w:numPr>
          <w:ilvl w:val="0"/>
          <w:numId w:val="2"/>
        </w:numPr>
        <w:spacing w:line="360" w:lineRule="auto"/>
        <w:ind w:left="0" w:firstLineChars="200" w:firstLine="480"/>
        <w:contextualSpacing w:val="0"/>
        <w:rPr>
          <w:rFonts w:ascii="宋体" w:hAnsi="宋体"/>
          <w:szCs w:val="21"/>
        </w:rPr>
      </w:pPr>
      <w:r w:rsidRPr="00945FFA">
        <w:rPr>
          <w:rFonts w:ascii="宋体" w:hAnsi="宋体" w:cs="宋体" w:hint="eastAsia"/>
          <w:kern w:val="0"/>
          <w:sz w:val="24"/>
        </w:rPr>
        <w:t>通信方式：</w:t>
      </w:r>
      <w:r w:rsidRPr="00945FFA">
        <w:rPr>
          <w:rFonts w:ascii="宋体" w:hAnsi="宋体" w:cs="宋体"/>
          <w:kern w:val="0"/>
          <w:sz w:val="24"/>
        </w:rPr>
        <w:t>RS485</w:t>
      </w:r>
    </w:p>
    <w:p w14:paraId="72707A9F" w14:textId="77777777" w:rsidR="00067952" w:rsidRPr="00945FFA" w:rsidRDefault="00067952" w:rsidP="00067952">
      <w:pPr>
        <w:pStyle w:val="a9"/>
        <w:spacing w:line="360" w:lineRule="auto"/>
        <w:ind w:left="480"/>
        <w:rPr>
          <w:rFonts w:ascii="宋体" w:hAnsi="宋体"/>
          <w:szCs w:val="21"/>
        </w:rPr>
      </w:pPr>
    </w:p>
    <w:p w14:paraId="601D0FB5" w14:textId="77777777" w:rsidR="00067952" w:rsidRPr="00945FFA" w:rsidRDefault="00067952" w:rsidP="00067952">
      <w:pPr>
        <w:spacing w:line="360" w:lineRule="auto"/>
        <w:ind w:firstLineChars="200" w:firstLine="480"/>
        <w:rPr>
          <w:rFonts w:ascii="宋体" w:hAnsi="宋体" w:cs="宋体" w:hint="eastAsia"/>
          <w:kern w:val="0"/>
          <w:sz w:val="24"/>
        </w:rPr>
      </w:pPr>
      <w:r w:rsidRPr="00945FFA">
        <w:rPr>
          <w:rFonts w:ascii="宋体" w:hAnsi="宋体" w:cs="宋体" w:hint="eastAsia"/>
          <w:kern w:val="0"/>
          <w:sz w:val="24"/>
        </w:rPr>
        <w:t>（2）</w:t>
      </w:r>
      <w:r w:rsidRPr="00945FFA">
        <w:rPr>
          <w:rFonts w:ascii="宋体" w:hAnsi="宋体" w:cs="宋体" w:hint="eastAsia"/>
          <w:kern w:val="0"/>
          <w:sz w:val="24"/>
        </w:rPr>
        <w:tab/>
        <w:t>压力表</w:t>
      </w:r>
    </w:p>
    <w:p w14:paraId="55F08CF6" w14:textId="77777777" w:rsidR="00067952" w:rsidRPr="00945FFA" w:rsidRDefault="00067952" w:rsidP="00067952">
      <w:pPr>
        <w:pStyle w:val="a9"/>
        <w:numPr>
          <w:ilvl w:val="0"/>
          <w:numId w:val="2"/>
        </w:numPr>
        <w:spacing w:line="360" w:lineRule="auto"/>
        <w:ind w:left="0" w:firstLineChars="200" w:firstLine="480"/>
        <w:contextualSpacing w:val="0"/>
        <w:rPr>
          <w:rFonts w:ascii="宋体" w:hAnsi="宋体"/>
          <w:szCs w:val="21"/>
        </w:rPr>
      </w:pPr>
      <w:r w:rsidRPr="00945FFA">
        <w:rPr>
          <w:rFonts w:ascii="宋体" w:hAnsi="宋体" w:cs="宋体"/>
          <w:kern w:val="0"/>
          <w:sz w:val="24"/>
        </w:rPr>
        <w:t></w:t>
      </w:r>
      <w:r w:rsidRPr="00945FFA">
        <w:rPr>
          <w:rFonts w:ascii="宋体" w:hAnsi="宋体" w:cs="宋体" w:hint="eastAsia"/>
          <w:kern w:val="0"/>
          <w:sz w:val="24"/>
        </w:rPr>
        <w:t>工作介质：纯净水</w:t>
      </w:r>
    </w:p>
    <w:p w14:paraId="085C9D07" w14:textId="77777777" w:rsidR="00067952" w:rsidRPr="00945FFA" w:rsidRDefault="00067952" w:rsidP="00067952">
      <w:pPr>
        <w:pStyle w:val="a9"/>
        <w:numPr>
          <w:ilvl w:val="0"/>
          <w:numId w:val="2"/>
        </w:numPr>
        <w:spacing w:line="360" w:lineRule="auto"/>
        <w:ind w:left="0" w:firstLineChars="200" w:firstLine="480"/>
        <w:contextualSpacing w:val="0"/>
        <w:rPr>
          <w:rFonts w:ascii="宋体" w:hAnsi="宋体"/>
          <w:szCs w:val="21"/>
        </w:rPr>
      </w:pPr>
      <w:r w:rsidRPr="00945FFA">
        <w:rPr>
          <w:rFonts w:ascii="宋体" w:hAnsi="宋体" w:cs="宋体" w:hint="eastAsia"/>
          <w:kern w:val="0"/>
          <w:sz w:val="24"/>
        </w:rPr>
        <w:t>材质：</w:t>
      </w:r>
      <w:r w:rsidRPr="00945FFA">
        <w:rPr>
          <w:rFonts w:ascii="宋体" w:hAnsi="宋体" w:cs="宋体"/>
          <w:kern w:val="0"/>
          <w:sz w:val="24"/>
        </w:rPr>
        <w:t xml:space="preserve">SUS 304 </w:t>
      </w:r>
      <w:r w:rsidRPr="00945FFA">
        <w:rPr>
          <w:rFonts w:ascii="宋体" w:hAnsi="宋体" w:cs="宋体" w:hint="eastAsia"/>
          <w:kern w:val="0"/>
          <w:sz w:val="24"/>
        </w:rPr>
        <w:t>不锈钢</w:t>
      </w:r>
    </w:p>
    <w:p w14:paraId="6400B8FB" w14:textId="77777777" w:rsidR="00067952" w:rsidRPr="00945FFA" w:rsidRDefault="00067952" w:rsidP="00067952">
      <w:pPr>
        <w:pStyle w:val="a9"/>
        <w:numPr>
          <w:ilvl w:val="0"/>
          <w:numId w:val="2"/>
        </w:numPr>
        <w:spacing w:line="360" w:lineRule="auto"/>
        <w:ind w:left="0" w:firstLineChars="200" w:firstLine="480"/>
        <w:contextualSpacing w:val="0"/>
        <w:rPr>
          <w:rFonts w:ascii="宋体" w:hAnsi="宋体"/>
          <w:szCs w:val="21"/>
        </w:rPr>
      </w:pPr>
      <w:r w:rsidRPr="00945FFA">
        <w:rPr>
          <w:rFonts w:ascii="宋体" w:hAnsi="宋体" w:cs="宋体" w:hint="eastAsia"/>
          <w:kern w:val="0"/>
          <w:sz w:val="24"/>
        </w:rPr>
        <w:t>量程：</w:t>
      </w:r>
      <w:r w:rsidRPr="00945FFA">
        <w:rPr>
          <w:rFonts w:ascii="宋体" w:hAnsi="宋体" w:cs="宋体"/>
          <w:kern w:val="0"/>
          <w:sz w:val="24"/>
        </w:rPr>
        <w:t>0-2.5MPa</w:t>
      </w:r>
    </w:p>
    <w:p w14:paraId="0AC5722B" w14:textId="77777777" w:rsidR="00067952" w:rsidRPr="00945FFA" w:rsidRDefault="00067952" w:rsidP="00067952">
      <w:pPr>
        <w:pStyle w:val="a9"/>
        <w:numPr>
          <w:ilvl w:val="0"/>
          <w:numId w:val="2"/>
        </w:numPr>
        <w:spacing w:line="360" w:lineRule="auto"/>
        <w:ind w:left="0" w:firstLineChars="200" w:firstLine="480"/>
        <w:contextualSpacing w:val="0"/>
        <w:rPr>
          <w:rFonts w:ascii="宋体" w:hAnsi="宋体"/>
          <w:szCs w:val="21"/>
        </w:rPr>
      </w:pPr>
      <w:r w:rsidRPr="00945FFA">
        <w:rPr>
          <w:rFonts w:ascii="宋体" w:hAnsi="宋体" w:cs="宋体" w:hint="eastAsia"/>
          <w:kern w:val="0"/>
          <w:sz w:val="24"/>
        </w:rPr>
        <w:t>安装方式：外螺纹连接，插入深度</w:t>
      </w:r>
      <w:r w:rsidRPr="00945FFA">
        <w:rPr>
          <w:rFonts w:ascii="宋体" w:hAnsi="宋体" w:cs="宋体"/>
          <w:kern w:val="0"/>
          <w:sz w:val="24"/>
        </w:rPr>
        <w:t>20mm</w:t>
      </w:r>
      <w:r w:rsidRPr="00945FFA">
        <w:rPr>
          <w:rFonts w:ascii="宋体" w:hAnsi="宋体" w:cs="宋体" w:hint="eastAsia"/>
          <w:kern w:val="0"/>
          <w:sz w:val="24"/>
        </w:rPr>
        <w:t>，不含螺纹</w:t>
      </w:r>
    </w:p>
    <w:p w14:paraId="53B98E32" w14:textId="77777777" w:rsidR="00067952" w:rsidRPr="00945FFA" w:rsidRDefault="00067952" w:rsidP="00067952">
      <w:pPr>
        <w:pStyle w:val="a9"/>
        <w:numPr>
          <w:ilvl w:val="0"/>
          <w:numId w:val="2"/>
        </w:numPr>
        <w:spacing w:line="360" w:lineRule="auto"/>
        <w:ind w:left="0" w:firstLineChars="200" w:firstLine="480"/>
        <w:contextualSpacing w:val="0"/>
        <w:rPr>
          <w:rFonts w:ascii="宋体" w:hAnsi="宋体"/>
          <w:szCs w:val="21"/>
        </w:rPr>
      </w:pPr>
      <w:r w:rsidRPr="00945FFA">
        <w:rPr>
          <w:rFonts w:ascii="宋体" w:hAnsi="宋体" w:cs="宋体" w:hint="eastAsia"/>
          <w:kern w:val="0"/>
          <w:sz w:val="24"/>
        </w:rPr>
        <w:t>通信方式：</w:t>
      </w:r>
      <w:r w:rsidRPr="00945FFA">
        <w:rPr>
          <w:rFonts w:ascii="宋体" w:hAnsi="宋体" w:cs="宋体"/>
          <w:kern w:val="0"/>
          <w:sz w:val="24"/>
        </w:rPr>
        <w:t>RS485</w:t>
      </w:r>
    </w:p>
    <w:p w14:paraId="1091054F" w14:textId="77777777" w:rsidR="00067952" w:rsidRPr="00945FFA" w:rsidRDefault="00067952" w:rsidP="00067952">
      <w:pPr>
        <w:spacing w:line="360" w:lineRule="auto"/>
        <w:ind w:firstLineChars="200" w:firstLine="480"/>
        <w:rPr>
          <w:rFonts w:ascii="宋体" w:hAnsi="宋体" w:cs="宋体"/>
          <w:kern w:val="0"/>
          <w:sz w:val="24"/>
        </w:rPr>
      </w:pPr>
    </w:p>
    <w:p w14:paraId="268565D1" w14:textId="77777777" w:rsidR="00067952" w:rsidRPr="00945FFA" w:rsidRDefault="00067952" w:rsidP="00067952">
      <w:pPr>
        <w:spacing w:line="360" w:lineRule="auto"/>
        <w:ind w:firstLineChars="200" w:firstLine="480"/>
        <w:rPr>
          <w:rFonts w:ascii="宋体" w:hAnsi="宋体" w:cs="宋体" w:hint="eastAsia"/>
          <w:kern w:val="0"/>
          <w:sz w:val="24"/>
        </w:rPr>
      </w:pPr>
      <w:r w:rsidRPr="00945FFA">
        <w:rPr>
          <w:rFonts w:ascii="宋体" w:hAnsi="宋体" w:cs="宋体" w:hint="eastAsia"/>
          <w:kern w:val="0"/>
          <w:sz w:val="24"/>
        </w:rPr>
        <w:t>（3）</w:t>
      </w:r>
      <w:r w:rsidRPr="00945FFA">
        <w:rPr>
          <w:rFonts w:ascii="宋体" w:hAnsi="宋体" w:cs="宋体" w:hint="eastAsia"/>
          <w:kern w:val="0"/>
          <w:sz w:val="24"/>
        </w:rPr>
        <w:tab/>
        <w:t>超声波流量计</w:t>
      </w:r>
    </w:p>
    <w:p w14:paraId="669FCCA7" w14:textId="77777777" w:rsidR="00067952" w:rsidRPr="00945FFA" w:rsidRDefault="00067952" w:rsidP="00067952">
      <w:pPr>
        <w:pStyle w:val="a9"/>
        <w:numPr>
          <w:ilvl w:val="0"/>
          <w:numId w:val="2"/>
        </w:numPr>
        <w:spacing w:line="360" w:lineRule="auto"/>
        <w:ind w:left="0" w:firstLineChars="200" w:firstLine="480"/>
        <w:contextualSpacing w:val="0"/>
        <w:rPr>
          <w:rFonts w:ascii="宋体" w:hAnsi="宋体"/>
          <w:szCs w:val="21"/>
        </w:rPr>
      </w:pPr>
      <w:r w:rsidRPr="00945FFA">
        <w:rPr>
          <w:rFonts w:ascii="宋体" w:hAnsi="宋体" w:cs="宋体" w:hint="eastAsia"/>
          <w:kern w:val="0"/>
          <w:sz w:val="24"/>
        </w:rPr>
        <w:t>工作介质：纯净水</w:t>
      </w:r>
    </w:p>
    <w:p w14:paraId="1B7B18AF" w14:textId="77777777" w:rsidR="00067952" w:rsidRPr="00945FFA" w:rsidRDefault="00067952" w:rsidP="00067952">
      <w:pPr>
        <w:pStyle w:val="a9"/>
        <w:numPr>
          <w:ilvl w:val="0"/>
          <w:numId w:val="2"/>
        </w:numPr>
        <w:spacing w:line="360" w:lineRule="auto"/>
        <w:ind w:left="0" w:firstLineChars="200" w:firstLine="480"/>
        <w:contextualSpacing w:val="0"/>
        <w:rPr>
          <w:rFonts w:ascii="宋体" w:hAnsi="宋体"/>
          <w:szCs w:val="21"/>
        </w:rPr>
      </w:pPr>
      <w:r w:rsidRPr="00945FFA">
        <w:rPr>
          <w:rFonts w:ascii="宋体" w:hAnsi="宋体" w:cs="宋体" w:hint="eastAsia"/>
          <w:kern w:val="0"/>
          <w:sz w:val="24"/>
        </w:rPr>
        <w:lastRenderedPageBreak/>
        <w:t>材质：</w:t>
      </w:r>
      <w:r w:rsidRPr="00945FFA">
        <w:rPr>
          <w:rFonts w:ascii="宋体" w:hAnsi="宋体" w:cs="宋体"/>
          <w:kern w:val="0"/>
          <w:sz w:val="24"/>
        </w:rPr>
        <w:t xml:space="preserve">SUS 304 </w:t>
      </w:r>
      <w:r w:rsidRPr="00945FFA">
        <w:rPr>
          <w:rFonts w:ascii="宋体" w:hAnsi="宋体" w:cs="宋体" w:hint="eastAsia"/>
          <w:kern w:val="0"/>
          <w:sz w:val="24"/>
        </w:rPr>
        <w:t>不锈钢</w:t>
      </w:r>
    </w:p>
    <w:p w14:paraId="5C6EA845" w14:textId="77777777" w:rsidR="00067952" w:rsidRPr="00945FFA" w:rsidRDefault="00067952" w:rsidP="00067952">
      <w:pPr>
        <w:pStyle w:val="a9"/>
        <w:numPr>
          <w:ilvl w:val="0"/>
          <w:numId w:val="2"/>
        </w:numPr>
        <w:spacing w:line="360" w:lineRule="auto"/>
        <w:ind w:left="0" w:firstLineChars="200" w:firstLine="480"/>
        <w:contextualSpacing w:val="0"/>
        <w:rPr>
          <w:rFonts w:ascii="宋体" w:hAnsi="宋体"/>
          <w:szCs w:val="21"/>
        </w:rPr>
      </w:pPr>
      <w:r w:rsidRPr="00945FFA">
        <w:rPr>
          <w:rFonts w:ascii="宋体" w:hAnsi="宋体" w:cs="宋体" w:hint="eastAsia"/>
          <w:kern w:val="0"/>
          <w:sz w:val="24"/>
        </w:rPr>
        <w:t>量程：</w:t>
      </w:r>
      <w:r w:rsidRPr="00945FFA">
        <w:rPr>
          <w:rFonts w:ascii="宋体" w:hAnsi="宋体" w:cs="宋体"/>
          <w:kern w:val="0"/>
          <w:sz w:val="24"/>
        </w:rPr>
        <w:t>0-3T</w:t>
      </w:r>
    </w:p>
    <w:p w14:paraId="1C3A4FD6" w14:textId="77777777" w:rsidR="00067952" w:rsidRPr="00945FFA" w:rsidRDefault="00067952" w:rsidP="00067952">
      <w:pPr>
        <w:pStyle w:val="a9"/>
        <w:numPr>
          <w:ilvl w:val="0"/>
          <w:numId w:val="2"/>
        </w:numPr>
        <w:spacing w:line="360" w:lineRule="auto"/>
        <w:ind w:left="0" w:firstLineChars="200" w:firstLine="480"/>
        <w:contextualSpacing w:val="0"/>
        <w:rPr>
          <w:rFonts w:ascii="宋体" w:hAnsi="宋体"/>
          <w:szCs w:val="21"/>
        </w:rPr>
      </w:pPr>
      <w:r w:rsidRPr="00945FFA">
        <w:rPr>
          <w:rFonts w:ascii="宋体" w:hAnsi="宋体" w:cs="宋体" w:hint="eastAsia"/>
          <w:kern w:val="0"/>
          <w:sz w:val="24"/>
        </w:rPr>
        <w:t>安装方式：外螺纹连接，插入深度</w:t>
      </w:r>
      <w:r w:rsidRPr="00945FFA">
        <w:rPr>
          <w:rFonts w:ascii="宋体" w:hAnsi="宋体" w:cs="宋体"/>
          <w:kern w:val="0"/>
          <w:sz w:val="24"/>
        </w:rPr>
        <w:t>20mm</w:t>
      </w:r>
      <w:r w:rsidRPr="00945FFA">
        <w:rPr>
          <w:rFonts w:ascii="宋体" w:hAnsi="宋体" w:cs="宋体" w:hint="eastAsia"/>
          <w:kern w:val="0"/>
          <w:sz w:val="24"/>
        </w:rPr>
        <w:t>，不含螺纹</w:t>
      </w:r>
    </w:p>
    <w:p w14:paraId="04158662" w14:textId="77777777" w:rsidR="00067952" w:rsidRPr="00945FFA" w:rsidRDefault="00067952" w:rsidP="00067952">
      <w:pPr>
        <w:pStyle w:val="a9"/>
        <w:numPr>
          <w:ilvl w:val="0"/>
          <w:numId w:val="2"/>
        </w:numPr>
        <w:spacing w:line="360" w:lineRule="auto"/>
        <w:ind w:left="0" w:firstLineChars="200" w:firstLine="480"/>
        <w:contextualSpacing w:val="0"/>
        <w:rPr>
          <w:rFonts w:ascii="宋体" w:hAnsi="宋体"/>
          <w:szCs w:val="21"/>
        </w:rPr>
      </w:pPr>
      <w:r w:rsidRPr="00945FFA">
        <w:rPr>
          <w:rFonts w:ascii="宋体" w:hAnsi="宋体" w:cs="宋体" w:hint="eastAsia"/>
          <w:kern w:val="0"/>
          <w:sz w:val="24"/>
        </w:rPr>
        <w:t>法兰标准：</w:t>
      </w:r>
      <w:r w:rsidRPr="00945FFA">
        <w:rPr>
          <w:rFonts w:ascii="宋体" w:hAnsi="宋体" w:cs="宋体"/>
          <w:kern w:val="0"/>
          <w:sz w:val="24"/>
        </w:rPr>
        <w:t>HG/T20295-2009</w:t>
      </w:r>
    </w:p>
    <w:p w14:paraId="48D11593" w14:textId="77777777" w:rsidR="00067952" w:rsidRPr="00945FFA" w:rsidRDefault="00067952" w:rsidP="00067952">
      <w:pPr>
        <w:pStyle w:val="a9"/>
        <w:numPr>
          <w:ilvl w:val="0"/>
          <w:numId w:val="2"/>
        </w:numPr>
        <w:spacing w:line="360" w:lineRule="auto"/>
        <w:ind w:left="0" w:firstLineChars="200" w:firstLine="480"/>
        <w:contextualSpacing w:val="0"/>
        <w:rPr>
          <w:rFonts w:ascii="宋体" w:hAnsi="宋体"/>
          <w:szCs w:val="21"/>
        </w:rPr>
      </w:pPr>
      <w:r w:rsidRPr="00945FFA">
        <w:rPr>
          <w:rFonts w:ascii="宋体" w:hAnsi="宋体" w:cs="宋体" w:hint="eastAsia"/>
          <w:kern w:val="0"/>
          <w:sz w:val="24"/>
        </w:rPr>
        <w:t>通信方式：</w:t>
      </w:r>
      <w:r w:rsidRPr="00945FFA">
        <w:rPr>
          <w:rFonts w:ascii="宋体" w:hAnsi="宋体" w:cs="宋体"/>
          <w:kern w:val="0"/>
          <w:sz w:val="24"/>
        </w:rPr>
        <w:t>RS485</w:t>
      </w:r>
    </w:p>
    <w:p w14:paraId="1835762E" w14:textId="77777777" w:rsidR="00067952" w:rsidRPr="00945FFA" w:rsidRDefault="00067952" w:rsidP="00067952">
      <w:pPr>
        <w:spacing w:line="360" w:lineRule="auto"/>
        <w:ind w:firstLineChars="200" w:firstLine="480"/>
        <w:rPr>
          <w:rFonts w:ascii="宋体" w:hAnsi="宋体" w:cs="宋体"/>
          <w:kern w:val="0"/>
          <w:sz w:val="24"/>
        </w:rPr>
      </w:pPr>
    </w:p>
    <w:p w14:paraId="56038B04" w14:textId="77777777" w:rsidR="00067952" w:rsidRPr="00945FFA" w:rsidRDefault="00067952" w:rsidP="00067952">
      <w:pPr>
        <w:spacing w:line="360" w:lineRule="auto"/>
        <w:ind w:firstLineChars="200" w:firstLine="480"/>
        <w:rPr>
          <w:rFonts w:ascii="宋体" w:hAnsi="宋体" w:cs="宋体" w:hint="eastAsia"/>
          <w:kern w:val="0"/>
          <w:sz w:val="24"/>
        </w:rPr>
      </w:pPr>
      <w:r w:rsidRPr="00945FFA">
        <w:rPr>
          <w:rFonts w:ascii="宋体" w:hAnsi="宋体" w:cs="宋体" w:hint="eastAsia"/>
          <w:kern w:val="0"/>
          <w:sz w:val="24"/>
        </w:rPr>
        <w:t>（4）不锈钢水管</w:t>
      </w:r>
    </w:p>
    <w:p w14:paraId="60F8FD28" w14:textId="77777777" w:rsidR="00067952" w:rsidRPr="00945FFA" w:rsidRDefault="00067952" w:rsidP="00067952">
      <w:pPr>
        <w:pStyle w:val="a9"/>
        <w:numPr>
          <w:ilvl w:val="0"/>
          <w:numId w:val="2"/>
        </w:numPr>
        <w:spacing w:line="360" w:lineRule="auto"/>
        <w:ind w:left="0" w:firstLineChars="200" w:firstLine="480"/>
        <w:contextualSpacing w:val="0"/>
        <w:rPr>
          <w:rFonts w:ascii="宋体" w:hAnsi="宋体" w:hint="eastAsia"/>
          <w:sz w:val="24"/>
        </w:rPr>
      </w:pPr>
      <w:r w:rsidRPr="00945FFA">
        <w:rPr>
          <w:rFonts w:ascii="宋体" w:hAnsi="宋体" w:hint="eastAsia"/>
          <w:sz w:val="24"/>
        </w:rPr>
        <w:t>材质：304</w:t>
      </w:r>
    </w:p>
    <w:p w14:paraId="4B14C62A" w14:textId="77777777" w:rsidR="00067952" w:rsidRPr="00945FFA" w:rsidRDefault="00067952" w:rsidP="00067952">
      <w:pPr>
        <w:pStyle w:val="a9"/>
        <w:numPr>
          <w:ilvl w:val="0"/>
          <w:numId w:val="2"/>
        </w:numPr>
        <w:spacing w:line="360" w:lineRule="auto"/>
        <w:ind w:left="0" w:firstLineChars="200" w:firstLine="480"/>
        <w:contextualSpacing w:val="0"/>
        <w:rPr>
          <w:rFonts w:ascii="宋体" w:hAnsi="宋体" w:hint="eastAsia"/>
          <w:sz w:val="24"/>
        </w:rPr>
      </w:pPr>
      <w:r w:rsidRPr="00945FFA">
        <w:rPr>
          <w:rFonts w:ascii="宋体" w:hAnsi="宋体" w:hint="eastAsia"/>
          <w:sz w:val="24"/>
        </w:rPr>
        <w:t>无缝不锈钢管</w:t>
      </w:r>
    </w:p>
    <w:p w14:paraId="770322E7" w14:textId="77777777" w:rsidR="00067952" w:rsidRPr="00945FFA" w:rsidRDefault="00067952" w:rsidP="00067952">
      <w:pPr>
        <w:pStyle w:val="a9"/>
        <w:numPr>
          <w:ilvl w:val="0"/>
          <w:numId w:val="2"/>
        </w:numPr>
        <w:spacing w:line="360" w:lineRule="auto"/>
        <w:ind w:left="0" w:firstLineChars="200" w:firstLine="480"/>
        <w:contextualSpacing w:val="0"/>
        <w:rPr>
          <w:rFonts w:ascii="宋体" w:hAnsi="宋体"/>
          <w:sz w:val="24"/>
        </w:rPr>
      </w:pPr>
      <w:r w:rsidRPr="00945FFA">
        <w:rPr>
          <w:rFonts w:ascii="宋体" w:hAnsi="宋体" w:hint="eastAsia"/>
          <w:sz w:val="24"/>
        </w:rPr>
        <w:t>采用标准：GB/T14976-2012</w:t>
      </w:r>
    </w:p>
    <w:p w14:paraId="4E5EFC77" w14:textId="77777777" w:rsidR="00067952" w:rsidRPr="00945FFA" w:rsidRDefault="00067952" w:rsidP="00067952"/>
    <w:p w14:paraId="2D084782" w14:textId="77777777" w:rsidR="00067952" w:rsidRPr="00945FFA" w:rsidRDefault="00067952" w:rsidP="00067952">
      <w:pPr>
        <w:rPr>
          <w:rFonts w:hint="eastAsia"/>
        </w:rPr>
      </w:pPr>
    </w:p>
    <w:p w14:paraId="31AC1DBE" w14:textId="77777777" w:rsidR="00067952" w:rsidRPr="00945FFA" w:rsidRDefault="00067952" w:rsidP="00067952">
      <w:pPr>
        <w:adjustRightInd w:val="0"/>
        <w:snapToGrid w:val="0"/>
        <w:spacing w:beforeLines="50" w:before="156" w:line="360" w:lineRule="auto"/>
        <w:outlineLvl w:val="2"/>
        <w:rPr>
          <w:rFonts w:hint="eastAsia"/>
          <w:b/>
          <w:sz w:val="24"/>
        </w:rPr>
      </w:pPr>
      <w:r w:rsidRPr="00945FFA">
        <w:rPr>
          <w:rFonts w:hint="eastAsia"/>
          <w:b/>
          <w:sz w:val="24"/>
        </w:rPr>
        <w:t>2.</w:t>
      </w:r>
      <w:r w:rsidRPr="00945FFA">
        <w:rPr>
          <w:b/>
          <w:sz w:val="24"/>
        </w:rPr>
        <w:t>4</w:t>
      </w:r>
      <w:r w:rsidRPr="00945FFA">
        <w:rPr>
          <w:rFonts w:hint="eastAsia"/>
          <w:b/>
          <w:sz w:val="24"/>
        </w:rPr>
        <w:t xml:space="preserve"> </w:t>
      </w:r>
      <w:r w:rsidRPr="00945FFA">
        <w:rPr>
          <w:rFonts w:hint="eastAsia"/>
          <w:b/>
          <w:sz w:val="24"/>
        </w:rPr>
        <w:t>电缆敷设与端接</w:t>
      </w:r>
    </w:p>
    <w:p w14:paraId="32FDE1DC" w14:textId="77777777" w:rsidR="00067952" w:rsidRPr="00945FFA" w:rsidRDefault="00067952" w:rsidP="00067952">
      <w:pPr>
        <w:spacing w:line="360" w:lineRule="auto"/>
        <w:ind w:firstLine="422"/>
        <w:rPr>
          <w:rFonts w:ascii="宋体" w:hAnsi="宋体" w:cs="宋体" w:hint="eastAsia"/>
          <w:kern w:val="0"/>
          <w:sz w:val="24"/>
        </w:rPr>
      </w:pPr>
      <w:r w:rsidRPr="00945FFA">
        <w:rPr>
          <w:rFonts w:ascii="宋体" w:hAnsi="宋体" w:cs="宋体" w:hint="eastAsia"/>
          <w:kern w:val="0"/>
          <w:sz w:val="24"/>
        </w:rPr>
        <w:t>流程：电缆盘测（绝缘电阻测试） → 沿桥架/沟槽敷设 → 穿管保护 → 电缆固定（扎带、卡箍） → 制作电缆终端头（压接或焊接） → 对号、挂牌 → 接入端子。</w:t>
      </w:r>
    </w:p>
    <w:p w14:paraId="50CE749C" w14:textId="77777777" w:rsidR="00067952" w:rsidRPr="00945FFA" w:rsidRDefault="00067952" w:rsidP="00067952">
      <w:pPr>
        <w:spacing w:line="360" w:lineRule="auto"/>
        <w:ind w:firstLine="422"/>
        <w:rPr>
          <w:rFonts w:ascii="宋体" w:hAnsi="宋体" w:cs="宋体" w:hint="eastAsia"/>
          <w:kern w:val="0"/>
          <w:sz w:val="24"/>
        </w:rPr>
      </w:pPr>
      <w:r w:rsidRPr="00945FFA">
        <w:rPr>
          <w:rFonts w:ascii="宋体" w:hAnsi="宋体" w:cs="宋体" w:hint="eastAsia"/>
          <w:kern w:val="0"/>
          <w:sz w:val="24"/>
        </w:rPr>
        <w:t>技术要求：</w:t>
      </w:r>
    </w:p>
    <w:p w14:paraId="1B5C6DA6" w14:textId="77777777" w:rsidR="00067952" w:rsidRPr="00945FFA" w:rsidRDefault="00067952" w:rsidP="00067952">
      <w:pPr>
        <w:spacing w:line="360" w:lineRule="auto"/>
        <w:ind w:firstLine="422"/>
        <w:rPr>
          <w:rFonts w:ascii="宋体" w:hAnsi="宋体" w:cs="宋体" w:hint="eastAsia"/>
          <w:kern w:val="0"/>
          <w:sz w:val="24"/>
        </w:rPr>
      </w:pPr>
      <w:r w:rsidRPr="00945FFA">
        <w:rPr>
          <w:rFonts w:ascii="宋体" w:hAnsi="宋体" w:cs="宋体" w:hint="eastAsia"/>
          <w:kern w:val="0"/>
          <w:sz w:val="24"/>
        </w:rPr>
        <w:t>分层敷设：电力电缆、控制电缆应分层敷设于桥架内，自上而下一般为：控制电缆、低压动力电缆。间距符合规范。</w:t>
      </w:r>
    </w:p>
    <w:p w14:paraId="43E73F23" w14:textId="77777777" w:rsidR="00067952" w:rsidRPr="00945FFA" w:rsidRDefault="00067952" w:rsidP="00067952">
      <w:pPr>
        <w:spacing w:line="360" w:lineRule="auto"/>
        <w:ind w:firstLine="422"/>
        <w:rPr>
          <w:rFonts w:ascii="宋体" w:hAnsi="宋体" w:cs="宋体" w:hint="eastAsia"/>
          <w:kern w:val="0"/>
          <w:sz w:val="24"/>
        </w:rPr>
      </w:pPr>
      <w:r w:rsidRPr="00945FFA">
        <w:rPr>
          <w:rFonts w:ascii="宋体" w:hAnsi="宋体" w:cs="宋体" w:hint="eastAsia"/>
          <w:kern w:val="0"/>
          <w:sz w:val="24"/>
        </w:rPr>
        <w:t>弯曲半径：电缆最小弯曲半径不得低于其外径的10-15倍（参照电缆规格书）。</w:t>
      </w:r>
    </w:p>
    <w:p w14:paraId="196E06A5" w14:textId="77777777" w:rsidR="00067952" w:rsidRPr="00945FFA" w:rsidRDefault="00067952" w:rsidP="00067952">
      <w:pPr>
        <w:spacing w:line="360" w:lineRule="auto"/>
        <w:ind w:firstLine="422"/>
        <w:rPr>
          <w:rFonts w:ascii="宋体" w:hAnsi="宋体" w:cs="宋体" w:hint="eastAsia"/>
          <w:kern w:val="0"/>
          <w:sz w:val="24"/>
        </w:rPr>
      </w:pPr>
      <w:r w:rsidRPr="00945FFA">
        <w:rPr>
          <w:rFonts w:ascii="宋体" w:hAnsi="宋体" w:cs="宋体" w:hint="eastAsia"/>
          <w:kern w:val="0"/>
          <w:sz w:val="24"/>
        </w:rPr>
        <w:t>端接工艺：铜接线端子采用</w:t>
      </w:r>
      <w:proofErr w:type="gramStart"/>
      <w:r w:rsidRPr="00945FFA">
        <w:rPr>
          <w:rFonts w:ascii="宋体" w:hAnsi="宋体" w:cs="宋体" w:hint="eastAsia"/>
          <w:kern w:val="0"/>
          <w:sz w:val="24"/>
        </w:rPr>
        <w:t>液压钳压接</w:t>
      </w:r>
      <w:proofErr w:type="gramEnd"/>
      <w:r w:rsidRPr="00945FFA">
        <w:rPr>
          <w:rFonts w:ascii="宋体" w:hAnsi="宋体" w:cs="宋体" w:hint="eastAsia"/>
          <w:kern w:val="0"/>
          <w:sz w:val="24"/>
        </w:rPr>
        <w:t>，</w:t>
      </w:r>
      <w:proofErr w:type="gramStart"/>
      <w:r w:rsidRPr="00945FFA">
        <w:rPr>
          <w:rFonts w:ascii="宋体" w:hAnsi="宋体" w:cs="宋体" w:hint="eastAsia"/>
          <w:kern w:val="0"/>
          <w:sz w:val="24"/>
        </w:rPr>
        <w:t>压接面平整</w:t>
      </w:r>
      <w:proofErr w:type="gramEnd"/>
      <w:r w:rsidRPr="00945FFA">
        <w:rPr>
          <w:rFonts w:ascii="宋体" w:hAnsi="宋体" w:cs="宋体" w:hint="eastAsia"/>
          <w:kern w:val="0"/>
          <w:sz w:val="24"/>
        </w:rPr>
        <w:t>光滑，接触电阻低。控制电缆线头套号管，接线牢固、整齐。</w:t>
      </w:r>
    </w:p>
    <w:p w14:paraId="2D01B51E" w14:textId="77777777" w:rsidR="00067952" w:rsidRPr="00945FFA" w:rsidRDefault="00067952" w:rsidP="00067952">
      <w:pPr>
        <w:spacing w:line="360" w:lineRule="auto"/>
        <w:ind w:firstLineChars="200" w:firstLine="480"/>
        <w:rPr>
          <w:rFonts w:ascii="宋体" w:hAnsi="宋体" w:cs="宋体"/>
          <w:kern w:val="0"/>
          <w:sz w:val="24"/>
        </w:rPr>
      </w:pPr>
      <w:r w:rsidRPr="00945FFA">
        <w:rPr>
          <w:rFonts w:ascii="宋体" w:hAnsi="宋体" w:cs="宋体" w:hint="eastAsia"/>
          <w:kern w:val="0"/>
          <w:sz w:val="24"/>
        </w:rPr>
        <w:t>绝缘测试：安装前后均需使用兆欧表（摇表）测量电缆芯线对地及线间的绝缘电阻，阻值需满足规范要求（通常≥100MΩ@1000V DC）。</w:t>
      </w:r>
    </w:p>
    <w:p w14:paraId="358E1D2F" w14:textId="77777777" w:rsidR="00067952" w:rsidRPr="00945FFA" w:rsidRDefault="00067952" w:rsidP="00067952">
      <w:pPr>
        <w:spacing w:line="360" w:lineRule="auto"/>
        <w:ind w:firstLineChars="200" w:firstLine="480"/>
        <w:rPr>
          <w:rFonts w:ascii="宋体" w:hAnsi="宋体" w:cs="宋体" w:hint="eastAsia"/>
          <w:kern w:val="0"/>
          <w:sz w:val="24"/>
        </w:rPr>
      </w:pPr>
    </w:p>
    <w:p w14:paraId="28027363" w14:textId="77777777" w:rsidR="00067952" w:rsidRPr="00945FFA" w:rsidRDefault="00067952" w:rsidP="00067952">
      <w:pPr>
        <w:spacing w:line="360" w:lineRule="auto"/>
        <w:ind w:firstLineChars="200" w:firstLine="480"/>
        <w:rPr>
          <w:rFonts w:ascii="宋体" w:hAnsi="宋体" w:cs="宋体" w:hint="eastAsia"/>
          <w:kern w:val="0"/>
          <w:sz w:val="24"/>
        </w:rPr>
      </w:pPr>
      <w:r w:rsidRPr="00945FFA">
        <w:rPr>
          <w:rFonts w:ascii="宋体" w:hAnsi="宋体" w:cs="宋体"/>
          <w:kern w:val="0"/>
          <w:sz w:val="24"/>
        </w:rPr>
        <w:t>电缆技术参数：</w:t>
      </w:r>
    </w:p>
    <w:p w14:paraId="0111523E" w14:textId="77777777" w:rsidR="00067952" w:rsidRPr="00945FFA" w:rsidRDefault="00067952" w:rsidP="00067952">
      <w:pPr>
        <w:pStyle w:val="a9"/>
        <w:numPr>
          <w:ilvl w:val="0"/>
          <w:numId w:val="2"/>
        </w:numPr>
        <w:spacing w:line="360" w:lineRule="auto"/>
        <w:ind w:left="0" w:firstLineChars="200" w:firstLine="480"/>
        <w:contextualSpacing w:val="0"/>
        <w:rPr>
          <w:rFonts w:ascii="宋体" w:hAnsi="宋体"/>
          <w:szCs w:val="21"/>
        </w:rPr>
      </w:pPr>
      <w:r w:rsidRPr="00945FFA">
        <w:rPr>
          <w:rFonts w:ascii="宋体" w:hAnsi="宋体" w:cs="宋体" w:hint="eastAsia"/>
          <w:kern w:val="0"/>
          <w:sz w:val="24"/>
        </w:rPr>
        <w:t xml:space="preserve">额定电压:0.6/1kV </w:t>
      </w:r>
    </w:p>
    <w:p w14:paraId="108CCD9F" w14:textId="77777777" w:rsidR="00067952" w:rsidRPr="00945FFA" w:rsidRDefault="00067952" w:rsidP="00067952">
      <w:pPr>
        <w:pStyle w:val="a9"/>
        <w:numPr>
          <w:ilvl w:val="0"/>
          <w:numId w:val="2"/>
        </w:numPr>
        <w:spacing w:line="360" w:lineRule="auto"/>
        <w:ind w:left="0" w:firstLineChars="200" w:firstLine="480"/>
        <w:contextualSpacing w:val="0"/>
        <w:rPr>
          <w:rFonts w:ascii="宋体" w:hAnsi="宋体"/>
          <w:szCs w:val="21"/>
        </w:rPr>
      </w:pPr>
      <w:r w:rsidRPr="00945FFA">
        <w:rPr>
          <w:rFonts w:ascii="宋体" w:hAnsi="宋体" w:cs="宋体" w:hint="eastAsia"/>
          <w:kern w:val="0"/>
          <w:sz w:val="24"/>
        </w:rPr>
        <w:t xml:space="preserve">导体材质：铜导体（T） 纯度≥99.9%，符合GB/T3956 </w:t>
      </w:r>
    </w:p>
    <w:p w14:paraId="04B90FFA" w14:textId="77777777" w:rsidR="00067952" w:rsidRPr="00945FFA" w:rsidRDefault="00067952" w:rsidP="00067952">
      <w:pPr>
        <w:pStyle w:val="a9"/>
        <w:numPr>
          <w:ilvl w:val="0"/>
          <w:numId w:val="2"/>
        </w:numPr>
        <w:spacing w:line="360" w:lineRule="auto"/>
        <w:ind w:left="0" w:firstLineChars="200" w:firstLine="480"/>
        <w:contextualSpacing w:val="0"/>
        <w:rPr>
          <w:rFonts w:ascii="宋体" w:hAnsi="宋体"/>
          <w:szCs w:val="21"/>
        </w:rPr>
      </w:pPr>
      <w:r w:rsidRPr="00945FFA">
        <w:rPr>
          <w:rFonts w:ascii="宋体" w:hAnsi="宋体" w:cs="宋体" w:hint="eastAsia"/>
          <w:kern w:val="0"/>
          <w:sz w:val="24"/>
        </w:rPr>
        <w:t xml:space="preserve">电阻： 20℃时直流电阻需符合GB/T3956规定 铜导体1.5mm²≤12.1Ω/km </w:t>
      </w:r>
    </w:p>
    <w:p w14:paraId="4AA6A62D" w14:textId="77777777" w:rsidR="00067952" w:rsidRPr="00945FFA" w:rsidRDefault="00067952" w:rsidP="00067952">
      <w:pPr>
        <w:pStyle w:val="a9"/>
        <w:numPr>
          <w:ilvl w:val="0"/>
          <w:numId w:val="2"/>
        </w:numPr>
        <w:spacing w:line="360" w:lineRule="auto"/>
        <w:ind w:left="0" w:firstLineChars="200" w:firstLine="480"/>
        <w:contextualSpacing w:val="0"/>
        <w:rPr>
          <w:rFonts w:ascii="宋体" w:hAnsi="宋体" w:hint="eastAsia"/>
          <w:szCs w:val="21"/>
        </w:rPr>
      </w:pPr>
      <w:r w:rsidRPr="00945FFA">
        <w:rPr>
          <w:rFonts w:ascii="宋体" w:hAnsi="宋体" w:cs="宋体" w:hint="eastAsia"/>
          <w:kern w:val="0"/>
          <w:sz w:val="24"/>
        </w:rPr>
        <w:lastRenderedPageBreak/>
        <w:t>耐压：3.5kV/5min不击穿</w:t>
      </w:r>
    </w:p>
    <w:p w14:paraId="7641DEF4" w14:textId="77777777" w:rsidR="00067952" w:rsidRPr="00945FFA" w:rsidRDefault="00067952" w:rsidP="00067952">
      <w:pPr>
        <w:spacing w:line="360" w:lineRule="auto"/>
        <w:ind w:firstLine="422"/>
        <w:rPr>
          <w:rFonts w:ascii="宋体" w:hAnsi="宋体" w:cs="宋体"/>
          <w:kern w:val="0"/>
          <w:sz w:val="24"/>
        </w:rPr>
      </w:pPr>
    </w:p>
    <w:p w14:paraId="58132DA0" w14:textId="77777777" w:rsidR="00067952" w:rsidRPr="00945FFA" w:rsidRDefault="00067952" w:rsidP="00067952">
      <w:pPr>
        <w:adjustRightInd w:val="0"/>
        <w:snapToGrid w:val="0"/>
        <w:spacing w:beforeLines="50" w:before="156" w:line="360" w:lineRule="auto"/>
        <w:outlineLvl w:val="2"/>
        <w:rPr>
          <w:rFonts w:hint="eastAsia"/>
          <w:b/>
          <w:sz w:val="24"/>
        </w:rPr>
      </w:pPr>
      <w:r w:rsidRPr="00945FFA">
        <w:rPr>
          <w:rFonts w:hint="eastAsia"/>
          <w:b/>
          <w:sz w:val="24"/>
        </w:rPr>
        <w:t>2.</w:t>
      </w:r>
      <w:r w:rsidRPr="00945FFA">
        <w:rPr>
          <w:b/>
          <w:sz w:val="24"/>
        </w:rPr>
        <w:t>5</w:t>
      </w:r>
      <w:r w:rsidRPr="00945FFA">
        <w:rPr>
          <w:rFonts w:hint="eastAsia"/>
          <w:b/>
          <w:sz w:val="24"/>
        </w:rPr>
        <w:t xml:space="preserve"> </w:t>
      </w:r>
      <w:r w:rsidRPr="00945FFA">
        <w:rPr>
          <w:rFonts w:hint="eastAsia"/>
          <w:b/>
          <w:sz w:val="24"/>
        </w:rPr>
        <w:t>地面金属防火桥架安装</w:t>
      </w:r>
    </w:p>
    <w:p w14:paraId="72CA3E0B" w14:textId="77777777" w:rsidR="00067952" w:rsidRPr="00945FFA" w:rsidRDefault="00067952" w:rsidP="00067952">
      <w:pPr>
        <w:spacing w:line="360" w:lineRule="auto"/>
        <w:ind w:firstLine="422"/>
        <w:rPr>
          <w:rFonts w:ascii="宋体" w:hAnsi="宋体" w:cs="宋体" w:hint="eastAsia"/>
          <w:kern w:val="0"/>
          <w:sz w:val="24"/>
        </w:rPr>
      </w:pPr>
      <w:r w:rsidRPr="00945FFA">
        <w:rPr>
          <w:rFonts w:ascii="宋体" w:hAnsi="宋体" w:cs="宋体" w:hint="eastAsia"/>
          <w:kern w:val="0"/>
          <w:sz w:val="24"/>
        </w:rPr>
        <w:t>流程：根据图纸定位放线 → 安装支架（膨胀螺栓固定于地面或墙面） → 吊装或组装桥架 → 调平调直 → 连接板连接并可靠接地。</w:t>
      </w:r>
    </w:p>
    <w:p w14:paraId="53BB33EA" w14:textId="77777777" w:rsidR="00067952" w:rsidRPr="00945FFA" w:rsidRDefault="00067952" w:rsidP="00067952">
      <w:pPr>
        <w:spacing w:line="360" w:lineRule="auto"/>
        <w:ind w:firstLine="422"/>
        <w:rPr>
          <w:rFonts w:ascii="宋体" w:hAnsi="宋体" w:cs="宋体" w:hint="eastAsia"/>
          <w:kern w:val="0"/>
          <w:sz w:val="24"/>
        </w:rPr>
      </w:pPr>
      <w:r w:rsidRPr="00945FFA">
        <w:rPr>
          <w:rFonts w:ascii="宋体" w:hAnsi="宋体" w:cs="宋体" w:hint="eastAsia"/>
          <w:kern w:val="0"/>
          <w:sz w:val="24"/>
        </w:rPr>
        <w:t>技术要求：</w:t>
      </w:r>
    </w:p>
    <w:p w14:paraId="4FC38507" w14:textId="77777777" w:rsidR="00067952" w:rsidRPr="00945FFA" w:rsidRDefault="00067952" w:rsidP="00067952">
      <w:pPr>
        <w:spacing w:line="360" w:lineRule="auto"/>
        <w:ind w:firstLine="422"/>
        <w:rPr>
          <w:rFonts w:ascii="宋体" w:hAnsi="宋体" w:cs="宋体" w:hint="eastAsia"/>
          <w:kern w:val="0"/>
          <w:sz w:val="24"/>
        </w:rPr>
      </w:pPr>
      <w:r w:rsidRPr="00945FFA">
        <w:rPr>
          <w:rFonts w:ascii="宋体" w:hAnsi="宋体" w:cs="宋体" w:hint="eastAsia"/>
          <w:kern w:val="0"/>
          <w:sz w:val="24"/>
        </w:rPr>
        <w:t>支架间距：水平安装时，支架间距一般为1.5-2.0m；垂直安装时，不大于2m。</w:t>
      </w:r>
    </w:p>
    <w:p w14:paraId="1AD34266" w14:textId="77777777" w:rsidR="00067952" w:rsidRPr="00945FFA" w:rsidRDefault="00067952" w:rsidP="00067952">
      <w:pPr>
        <w:spacing w:line="360" w:lineRule="auto"/>
        <w:ind w:firstLine="422"/>
        <w:rPr>
          <w:rFonts w:ascii="宋体" w:hAnsi="宋体" w:cs="宋体" w:hint="eastAsia"/>
          <w:kern w:val="0"/>
          <w:sz w:val="24"/>
        </w:rPr>
      </w:pPr>
      <w:r w:rsidRPr="00945FFA">
        <w:rPr>
          <w:rFonts w:ascii="宋体" w:hAnsi="宋体" w:cs="宋体" w:hint="eastAsia"/>
          <w:kern w:val="0"/>
          <w:sz w:val="24"/>
        </w:rPr>
        <w:t>接地：桥架全程需可靠电气连通，每30-50米与接地干线连接一次，接地电阻符合要求。</w:t>
      </w:r>
    </w:p>
    <w:p w14:paraId="35A70943" w14:textId="77777777" w:rsidR="00067952" w:rsidRPr="00945FFA" w:rsidRDefault="00067952" w:rsidP="00067952">
      <w:pPr>
        <w:spacing w:line="360" w:lineRule="auto"/>
        <w:ind w:firstLine="422"/>
        <w:rPr>
          <w:rFonts w:ascii="宋体" w:hAnsi="宋体" w:cs="宋体" w:hint="eastAsia"/>
          <w:kern w:val="0"/>
          <w:sz w:val="24"/>
        </w:rPr>
      </w:pPr>
      <w:r w:rsidRPr="00945FFA">
        <w:rPr>
          <w:rFonts w:ascii="宋体" w:hAnsi="宋体" w:cs="宋体" w:hint="eastAsia"/>
          <w:kern w:val="0"/>
          <w:sz w:val="24"/>
        </w:rPr>
        <w:t>防火：桥架材质、涂层及盖板需满足防火要求（如镀锌后再喷防火涂料）。</w:t>
      </w:r>
    </w:p>
    <w:p w14:paraId="641B30BF" w14:textId="77777777" w:rsidR="00067952" w:rsidRPr="00945FFA" w:rsidRDefault="00067952" w:rsidP="00067952"/>
    <w:p w14:paraId="0229EE53" w14:textId="77777777" w:rsidR="00067952" w:rsidRPr="00945FFA" w:rsidRDefault="00067952" w:rsidP="00067952">
      <w:pPr>
        <w:adjustRightInd w:val="0"/>
        <w:snapToGrid w:val="0"/>
        <w:spacing w:beforeLines="50" w:before="156" w:line="360" w:lineRule="auto"/>
        <w:outlineLvl w:val="2"/>
        <w:rPr>
          <w:rFonts w:hint="eastAsia"/>
          <w:b/>
          <w:sz w:val="24"/>
        </w:rPr>
      </w:pPr>
      <w:r w:rsidRPr="00945FFA">
        <w:rPr>
          <w:rFonts w:hint="eastAsia"/>
          <w:b/>
          <w:sz w:val="24"/>
        </w:rPr>
        <w:t>2.</w:t>
      </w:r>
      <w:r w:rsidRPr="00945FFA">
        <w:rPr>
          <w:b/>
          <w:sz w:val="24"/>
        </w:rPr>
        <w:t>6</w:t>
      </w:r>
      <w:r w:rsidRPr="00945FFA">
        <w:rPr>
          <w:rFonts w:hint="eastAsia"/>
          <w:b/>
          <w:sz w:val="24"/>
        </w:rPr>
        <w:t xml:space="preserve"> T1</w:t>
      </w:r>
      <w:r w:rsidRPr="00945FFA">
        <w:rPr>
          <w:rFonts w:hint="eastAsia"/>
          <w:b/>
          <w:sz w:val="24"/>
        </w:rPr>
        <w:t>铜排及铝排系统安装</w:t>
      </w:r>
    </w:p>
    <w:p w14:paraId="1DA89EF3" w14:textId="77777777" w:rsidR="00067952" w:rsidRPr="00945FFA" w:rsidRDefault="00067952" w:rsidP="00067952">
      <w:pPr>
        <w:spacing w:line="360" w:lineRule="auto"/>
        <w:ind w:firstLine="422"/>
        <w:rPr>
          <w:rFonts w:ascii="宋体" w:hAnsi="宋体" w:cs="宋体" w:hint="eastAsia"/>
          <w:kern w:val="0"/>
          <w:sz w:val="24"/>
        </w:rPr>
      </w:pPr>
      <w:r w:rsidRPr="00945FFA">
        <w:rPr>
          <w:rFonts w:ascii="宋体" w:hAnsi="宋体" w:cs="宋体" w:hint="eastAsia"/>
          <w:kern w:val="0"/>
          <w:sz w:val="24"/>
        </w:rPr>
        <w:t>流程：支架定位安装 → 铜排/铝排切割、钻孔、去毛刺 → 搭接面打磨并涂抹导电膏 → 安装就位，用夹具紧固 → 安装绝缘支架或套管。</w:t>
      </w:r>
    </w:p>
    <w:p w14:paraId="68E69DFA" w14:textId="77777777" w:rsidR="00067952" w:rsidRPr="00945FFA" w:rsidRDefault="00067952" w:rsidP="00067952">
      <w:pPr>
        <w:spacing w:line="360" w:lineRule="auto"/>
        <w:ind w:firstLine="422"/>
        <w:rPr>
          <w:rFonts w:ascii="宋体" w:hAnsi="宋体" w:cs="宋体" w:hint="eastAsia"/>
          <w:kern w:val="0"/>
          <w:sz w:val="24"/>
        </w:rPr>
      </w:pPr>
      <w:r w:rsidRPr="00945FFA">
        <w:rPr>
          <w:rFonts w:ascii="宋体" w:hAnsi="宋体" w:cs="宋体" w:hint="eastAsia"/>
          <w:kern w:val="0"/>
          <w:sz w:val="24"/>
        </w:rPr>
        <w:t>技术要求：</w:t>
      </w:r>
    </w:p>
    <w:p w14:paraId="72477E85" w14:textId="77777777" w:rsidR="00067952" w:rsidRPr="00945FFA" w:rsidRDefault="00067952" w:rsidP="00067952">
      <w:pPr>
        <w:spacing w:line="360" w:lineRule="auto"/>
        <w:ind w:firstLine="422"/>
        <w:rPr>
          <w:rFonts w:ascii="宋体" w:hAnsi="宋体" w:cs="宋体" w:hint="eastAsia"/>
          <w:kern w:val="0"/>
          <w:sz w:val="24"/>
        </w:rPr>
      </w:pPr>
      <w:r w:rsidRPr="00945FFA">
        <w:rPr>
          <w:rFonts w:ascii="宋体" w:hAnsi="宋体" w:cs="宋体" w:hint="eastAsia"/>
          <w:kern w:val="0"/>
          <w:sz w:val="24"/>
        </w:rPr>
        <w:t>材料：铜</w:t>
      </w:r>
      <w:proofErr w:type="gramStart"/>
      <w:r w:rsidRPr="00945FFA">
        <w:rPr>
          <w:rFonts w:ascii="宋体" w:hAnsi="宋体" w:cs="宋体" w:hint="eastAsia"/>
          <w:kern w:val="0"/>
          <w:sz w:val="24"/>
        </w:rPr>
        <w:t>排采用</w:t>
      </w:r>
      <w:proofErr w:type="gramEnd"/>
      <w:r w:rsidRPr="00945FFA">
        <w:rPr>
          <w:rFonts w:ascii="宋体" w:hAnsi="宋体" w:cs="宋体" w:hint="eastAsia"/>
          <w:kern w:val="0"/>
          <w:sz w:val="24"/>
        </w:rPr>
        <w:t>T1铜，铝</w:t>
      </w:r>
      <w:proofErr w:type="gramStart"/>
      <w:r w:rsidRPr="00945FFA">
        <w:rPr>
          <w:rFonts w:ascii="宋体" w:hAnsi="宋体" w:cs="宋体" w:hint="eastAsia"/>
          <w:kern w:val="0"/>
          <w:sz w:val="24"/>
        </w:rPr>
        <w:t>排采用</w:t>
      </w:r>
      <w:proofErr w:type="gramEnd"/>
      <w:r w:rsidRPr="00945FFA">
        <w:rPr>
          <w:rFonts w:ascii="宋体" w:hAnsi="宋体" w:cs="宋体" w:hint="eastAsia"/>
          <w:kern w:val="0"/>
          <w:sz w:val="24"/>
        </w:rPr>
        <w:t>6101B-T6铝，1060铝。规格尺寸符合设计要求。</w:t>
      </w:r>
    </w:p>
    <w:p w14:paraId="3BCDBA70" w14:textId="77777777" w:rsidR="00067952" w:rsidRPr="00945FFA" w:rsidRDefault="00067952" w:rsidP="00067952">
      <w:pPr>
        <w:spacing w:line="360" w:lineRule="auto"/>
        <w:ind w:firstLine="422"/>
        <w:rPr>
          <w:rFonts w:ascii="宋体" w:hAnsi="宋体" w:cs="宋体" w:hint="eastAsia"/>
          <w:kern w:val="0"/>
          <w:sz w:val="24"/>
        </w:rPr>
      </w:pPr>
      <w:r w:rsidRPr="00945FFA">
        <w:rPr>
          <w:rFonts w:ascii="宋体" w:hAnsi="宋体" w:cs="宋体" w:hint="eastAsia"/>
          <w:kern w:val="0"/>
          <w:sz w:val="24"/>
        </w:rPr>
        <w:t>搭接处理：接触面平整光滑，接触面积≥80%。连接螺栓</w:t>
      </w:r>
      <w:proofErr w:type="gramStart"/>
      <w:r w:rsidRPr="00945FFA">
        <w:rPr>
          <w:rFonts w:ascii="宋体" w:hAnsi="宋体" w:cs="宋体" w:hint="eastAsia"/>
          <w:kern w:val="0"/>
          <w:sz w:val="24"/>
        </w:rPr>
        <w:t>扭矩需</w:t>
      </w:r>
      <w:proofErr w:type="gramEnd"/>
      <w:r w:rsidRPr="00945FFA">
        <w:rPr>
          <w:rFonts w:ascii="宋体" w:hAnsi="宋体" w:cs="宋体" w:hint="eastAsia"/>
          <w:kern w:val="0"/>
          <w:sz w:val="24"/>
        </w:rPr>
        <w:t>使用扭矩扳手按规范值紧固。</w:t>
      </w:r>
    </w:p>
    <w:p w14:paraId="5E7639EB" w14:textId="77777777" w:rsidR="00067952" w:rsidRPr="00945FFA" w:rsidRDefault="00067952" w:rsidP="00067952">
      <w:pPr>
        <w:spacing w:line="360" w:lineRule="auto"/>
        <w:ind w:firstLine="422"/>
        <w:rPr>
          <w:rFonts w:ascii="宋体" w:hAnsi="宋体" w:cs="宋体" w:hint="eastAsia"/>
          <w:kern w:val="0"/>
          <w:sz w:val="24"/>
        </w:rPr>
      </w:pPr>
      <w:r w:rsidRPr="00945FFA">
        <w:rPr>
          <w:rFonts w:ascii="宋体" w:hAnsi="宋体" w:cs="宋体" w:hint="eastAsia"/>
          <w:kern w:val="0"/>
          <w:sz w:val="24"/>
        </w:rPr>
        <w:t>绝缘：铝排的绝缘支架和套管的绝缘等级需与系统电压匹配。对地绝缘电阻需测试合格。</w:t>
      </w:r>
    </w:p>
    <w:p w14:paraId="7898E766" w14:textId="77777777" w:rsidR="00067952" w:rsidRPr="00945FFA" w:rsidRDefault="00067952" w:rsidP="00067952">
      <w:pPr>
        <w:spacing w:line="360" w:lineRule="auto"/>
        <w:ind w:firstLine="422"/>
        <w:rPr>
          <w:rFonts w:ascii="宋体" w:hAnsi="宋体" w:cs="宋体" w:hint="eastAsia"/>
          <w:kern w:val="0"/>
          <w:sz w:val="24"/>
        </w:rPr>
      </w:pPr>
      <w:r w:rsidRPr="00945FFA">
        <w:rPr>
          <w:rFonts w:ascii="宋体" w:hAnsi="宋体" w:cs="宋体" w:hint="eastAsia"/>
          <w:kern w:val="0"/>
          <w:sz w:val="24"/>
        </w:rPr>
        <w:t>安全距离：相间及对地安全电气间隙必须严格符合GB标准。</w:t>
      </w:r>
    </w:p>
    <w:p w14:paraId="1CF23E00" w14:textId="77777777" w:rsidR="00067952" w:rsidRPr="00945FFA" w:rsidRDefault="00067952" w:rsidP="00067952">
      <w:pPr>
        <w:spacing w:line="360" w:lineRule="auto"/>
        <w:ind w:firstLine="422"/>
        <w:rPr>
          <w:rFonts w:ascii="宋体" w:hAnsi="宋体" w:cs="宋体" w:hint="eastAsia"/>
          <w:kern w:val="0"/>
          <w:sz w:val="24"/>
        </w:rPr>
      </w:pPr>
    </w:p>
    <w:p w14:paraId="144148EA" w14:textId="77777777" w:rsidR="00067952" w:rsidRPr="00945FFA" w:rsidRDefault="00067952" w:rsidP="00067952">
      <w:pPr>
        <w:adjustRightInd w:val="0"/>
        <w:snapToGrid w:val="0"/>
        <w:spacing w:beforeLines="50" w:before="156" w:line="360" w:lineRule="auto"/>
        <w:outlineLvl w:val="2"/>
        <w:rPr>
          <w:rFonts w:hint="eastAsia"/>
          <w:b/>
          <w:sz w:val="24"/>
        </w:rPr>
      </w:pPr>
      <w:r w:rsidRPr="00945FFA">
        <w:rPr>
          <w:rFonts w:hint="eastAsia"/>
          <w:b/>
          <w:sz w:val="24"/>
        </w:rPr>
        <w:t>2.</w:t>
      </w:r>
      <w:r w:rsidRPr="00945FFA">
        <w:rPr>
          <w:b/>
          <w:sz w:val="24"/>
        </w:rPr>
        <w:t>7</w:t>
      </w:r>
      <w:r w:rsidRPr="00945FFA">
        <w:rPr>
          <w:rFonts w:hint="eastAsia"/>
          <w:b/>
          <w:sz w:val="24"/>
        </w:rPr>
        <w:t xml:space="preserve"> </w:t>
      </w:r>
      <w:r w:rsidRPr="00945FFA">
        <w:rPr>
          <w:rFonts w:hint="eastAsia"/>
          <w:b/>
          <w:sz w:val="24"/>
        </w:rPr>
        <w:t>设备基础与绝缘地板制作</w:t>
      </w:r>
    </w:p>
    <w:p w14:paraId="2796F45A" w14:textId="77777777" w:rsidR="00067952" w:rsidRPr="00945FFA" w:rsidRDefault="00067952" w:rsidP="00067952">
      <w:pPr>
        <w:spacing w:line="360" w:lineRule="auto"/>
        <w:ind w:firstLine="422"/>
        <w:rPr>
          <w:rFonts w:ascii="宋体" w:hAnsi="宋体" w:cs="宋体" w:hint="eastAsia"/>
          <w:kern w:val="0"/>
          <w:sz w:val="24"/>
        </w:rPr>
      </w:pPr>
      <w:r w:rsidRPr="00945FFA">
        <w:rPr>
          <w:rFonts w:ascii="宋体" w:hAnsi="宋体" w:cs="宋体" w:hint="eastAsia"/>
          <w:kern w:val="0"/>
          <w:sz w:val="24"/>
        </w:rPr>
        <w:t>流程：槽钢下料 → 焊接制作基础框架（满焊、去焊渣） → 防腐处理（防锈漆+面漆） → 调</w:t>
      </w:r>
      <w:proofErr w:type="gramStart"/>
      <w:r w:rsidRPr="00945FFA">
        <w:rPr>
          <w:rFonts w:ascii="宋体" w:hAnsi="宋体" w:cs="宋体" w:hint="eastAsia"/>
          <w:kern w:val="0"/>
          <w:sz w:val="24"/>
        </w:rPr>
        <w:t>平固定</w:t>
      </w:r>
      <w:proofErr w:type="gramEnd"/>
      <w:r w:rsidRPr="00945FFA">
        <w:rPr>
          <w:rFonts w:ascii="宋体" w:hAnsi="宋体" w:cs="宋体" w:hint="eastAsia"/>
          <w:kern w:val="0"/>
          <w:sz w:val="24"/>
        </w:rPr>
        <w:t>于地面 → 铺设绝缘地板（环氧树脂板或绝缘胶垫）。</w:t>
      </w:r>
    </w:p>
    <w:p w14:paraId="6528F523" w14:textId="77777777" w:rsidR="00067952" w:rsidRPr="00945FFA" w:rsidRDefault="00067952" w:rsidP="00067952">
      <w:pPr>
        <w:spacing w:line="360" w:lineRule="auto"/>
        <w:ind w:firstLine="422"/>
        <w:rPr>
          <w:rFonts w:ascii="宋体" w:hAnsi="宋体" w:cs="宋体" w:hint="eastAsia"/>
          <w:kern w:val="0"/>
          <w:sz w:val="24"/>
        </w:rPr>
      </w:pPr>
      <w:r w:rsidRPr="00945FFA">
        <w:rPr>
          <w:rFonts w:ascii="宋体" w:hAnsi="宋体" w:cs="宋体" w:hint="eastAsia"/>
          <w:kern w:val="0"/>
          <w:sz w:val="24"/>
        </w:rPr>
        <w:t>技术要求：</w:t>
      </w:r>
    </w:p>
    <w:p w14:paraId="6F5134C0" w14:textId="77777777" w:rsidR="00067952" w:rsidRPr="00945FFA" w:rsidRDefault="00067952" w:rsidP="00067952">
      <w:pPr>
        <w:spacing w:line="360" w:lineRule="auto"/>
        <w:ind w:firstLine="422"/>
        <w:rPr>
          <w:rFonts w:ascii="宋体" w:hAnsi="宋体" w:cs="宋体" w:hint="eastAsia"/>
          <w:kern w:val="0"/>
          <w:sz w:val="24"/>
        </w:rPr>
      </w:pPr>
      <w:r w:rsidRPr="00945FFA">
        <w:rPr>
          <w:rFonts w:ascii="宋体" w:hAnsi="宋体" w:cs="宋体" w:hint="eastAsia"/>
          <w:kern w:val="0"/>
          <w:sz w:val="24"/>
        </w:rPr>
        <w:t>焊接质量：焊缝饱满、无虚焊、</w:t>
      </w:r>
      <w:proofErr w:type="gramStart"/>
      <w:r w:rsidRPr="00945FFA">
        <w:rPr>
          <w:rFonts w:ascii="宋体" w:hAnsi="宋体" w:cs="宋体" w:hint="eastAsia"/>
          <w:kern w:val="0"/>
          <w:sz w:val="24"/>
        </w:rPr>
        <w:t>无咬边</w:t>
      </w:r>
      <w:proofErr w:type="gramEnd"/>
      <w:r w:rsidRPr="00945FFA">
        <w:rPr>
          <w:rFonts w:ascii="宋体" w:hAnsi="宋体" w:cs="宋体" w:hint="eastAsia"/>
          <w:kern w:val="0"/>
          <w:sz w:val="24"/>
        </w:rPr>
        <w:t>，保证整体结构强度。</w:t>
      </w:r>
    </w:p>
    <w:p w14:paraId="19619F51" w14:textId="77777777" w:rsidR="00067952" w:rsidRPr="00945FFA" w:rsidRDefault="00067952" w:rsidP="00067952">
      <w:pPr>
        <w:spacing w:line="360" w:lineRule="auto"/>
        <w:ind w:firstLine="422"/>
        <w:rPr>
          <w:rFonts w:ascii="宋体" w:hAnsi="宋体" w:cs="宋体" w:hint="eastAsia"/>
          <w:kern w:val="0"/>
          <w:sz w:val="24"/>
        </w:rPr>
      </w:pPr>
      <w:r w:rsidRPr="00945FFA">
        <w:rPr>
          <w:rFonts w:ascii="宋体" w:hAnsi="宋体" w:cs="宋体" w:hint="eastAsia"/>
          <w:kern w:val="0"/>
          <w:sz w:val="24"/>
        </w:rPr>
        <w:t>水平度：基础框架上平面水平度偏差≤1/1000。</w:t>
      </w:r>
    </w:p>
    <w:p w14:paraId="512999C0" w14:textId="77777777" w:rsidR="00067952" w:rsidRPr="00945FFA" w:rsidRDefault="00067952" w:rsidP="00067952">
      <w:pPr>
        <w:spacing w:line="360" w:lineRule="auto"/>
        <w:ind w:firstLine="422"/>
        <w:rPr>
          <w:rFonts w:ascii="宋体" w:hAnsi="宋体" w:cs="宋体" w:hint="eastAsia"/>
          <w:kern w:val="0"/>
          <w:sz w:val="24"/>
        </w:rPr>
      </w:pPr>
      <w:r w:rsidRPr="00945FFA">
        <w:rPr>
          <w:rFonts w:ascii="宋体" w:hAnsi="宋体" w:cs="宋体" w:hint="eastAsia"/>
          <w:kern w:val="0"/>
          <w:sz w:val="24"/>
        </w:rPr>
        <w:lastRenderedPageBreak/>
        <w:t>绝缘：绝缘地板需覆盖所有操作区域，接缝严密，并用兆欧表测试其对地绝缘。</w:t>
      </w:r>
    </w:p>
    <w:p w14:paraId="43FC44D9" w14:textId="77777777" w:rsidR="00067952" w:rsidRPr="00945FFA" w:rsidRDefault="00067952" w:rsidP="00067952">
      <w:pPr>
        <w:spacing w:line="360" w:lineRule="auto"/>
        <w:ind w:firstLine="422"/>
        <w:rPr>
          <w:rFonts w:ascii="宋体" w:hAnsi="宋体" w:cs="宋体" w:hint="eastAsia"/>
          <w:kern w:val="0"/>
          <w:sz w:val="24"/>
        </w:rPr>
      </w:pPr>
    </w:p>
    <w:p w14:paraId="3FEA1A77" w14:textId="77777777" w:rsidR="00067952" w:rsidRPr="00945FFA" w:rsidRDefault="00067952" w:rsidP="00067952">
      <w:pPr>
        <w:adjustRightInd w:val="0"/>
        <w:snapToGrid w:val="0"/>
        <w:spacing w:beforeLines="50" w:before="156" w:line="360" w:lineRule="auto"/>
        <w:outlineLvl w:val="2"/>
        <w:rPr>
          <w:rFonts w:hint="eastAsia"/>
          <w:b/>
          <w:sz w:val="24"/>
        </w:rPr>
      </w:pPr>
      <w:r w:rsidRPr="00945FFA">
        <w:rPr>
          <w:rFonts w:hint="eastAsia"/>
          <w:b/>
          <w:sz w:val="24"/>
        </w:rPr>
        <w:t>2.</w:t>
      </w:r>
      <w:r w:rsidRPr="00945FFA">
        <w:rPr>
          <w:b/>
          <w:sz w:val="24"/>
        </w:rPr>
        <w:t>8</w:t>
      </w:r>
      <w:r w:rsidRPr="00945FFA">
        <w:rPr>
          <w:rFonts w:hint="eastAsia"/>
          <w:b/>
          <w:sz w:val="24"/>
        </w:rPr>
        <w:t xml:space="preserve"> </w:t>
      </w:r>
      <w:r w:rsidRPr="00945FFA">
        <w:rPr>
          <w:rFonts w:hint="eastAsia"/>
          <w:b/>
          <w:sz w:val="24"/>
        </w:rPr>
        <w:t>场地围栏及防护</w:t>
      </w:r>
    </w:p>
    <w:p w14:paraId="130614B6" w14:textId="77777777" w:rsidR="00067952" w:rsidRPr="00945FFA" w:rsidRDefault="00067952" w:rsidP="00067952">
      <w:pPr>
        <w:spacing w:line="360" w:lineRule="auto"/>
        <w:ind w:firstLine="422"/>
        <w:rPr>
          <w:rFonts w:ascii="宋体" w:hAnsi="宋体" w:cs="宋体" w:hint="eastAsia"/>
          <w:kern w:val="0"/>
          <w:sz w:val="24"/>
        </w:rPr>
      </w:pPr>
      <w:r w:rsidRPr="00945FFA">
        <w:rPr>
          <w:rFonts w:ascii="宋体" w:hAnsi="宋体" w:cs="宋体" w:hint="eastAsia"/>
          <w:kern w:val="0"/>
          <w:sz w:val="24"/>
        </w:rPr>
        <w:t>技术要求：</w:t>
      </w:r>
    </w:p>
    <w:p w14:paraId="6B55368C" w14:textId="77777777" w:rsidR="00067952" w:rsidRPr="00945FFA" w:rsidRDefault="00067952" w:rsidP="00067952">
      <w:pPr>
        <w:spacing w:line="360" w:lineRule="auto"/>
        <w:ind w:firstLine="422"/>
        <w:rPr>
          <w:rFonts w:ascii="宋体" w:hAnsi="宋体" w:cs="宋体" w:hint="eastAsia"/>
          <w:kern w:val="0"/>
          <w:sz w:val="24"/>
        </w:rPr>
      </w:pPr>
      <w:r w:rsidRPr="00945FFA">
        <w:rPr>
          <w:rFonts w:ascii="宋体" w:hAnsi="宋体" w:cs="宋体" w:hint="eastAsia"/>
          <w:kern w:val="0"/>
          <w:sz w:val="24"/>
        </w:rPr>
        <w:t>在测试区域外围设置固定式防护围栏（高度不低于2m），并悬挂“高压危险”、“未经许可 禁止入内”等安全警示牌。</w:t>
      </w:r>
    </w:p>
    <w:p w14:paraId="3F1A8E0C" w14:textId="77777777" w:rsidR="00067952" w:rsidRPr="00945FFA" w:rsidRDefault="00067952" w:rsidP="00067952">
      <w:pPr>
        <w:spacing w:line="360" w:lineRule="auto"/>
        <w:ind w:firstLine="422"/>
        <w:rPr>
          <w:rFonts w:ascii="宋体" w:hAnsi="宋体" w:cs="宋体"/>
          <w:kern w:val="0"/>
          <w:sz w:val="24"/>
        </w:rPr>
      </w:pPr>
    </w:p>
    <w:p w14:paraId="78C83F7E" w14:textId="77777777" w:rsidR="00067952" w:rsidRPr="00945FFA" w:rsidRDefault="00067952" w:rsidP="00067952">
      <w:pPr>
        <w:adjustRightInd w:val="0"/>
        <w:snapToGrid w:val="0"/>
        <w:spacing w:beforeLines="50" w:before="156" w:line="360" w:lineRule="auto"/>
        <w:outlineLvl w:val="2"/>
        <w:rPr>
          <w:rFonts w:hint="eastAsia"/>
          <w:b/>
          <w:sz w:val="24"/>
        </w:rPr>
      </w:pPr>
      <w:r w:rsidRPr="00945FFA">
        <w:rPr>
          <w:rFonts w:hint="eastAsia"/>
          <w:b/>
          <w:sz w:val="24"/>
        </w:rPr>
        <w:t>2.</w:t>
      </w:r>
      <w:r w:rsidRPr="00945FFA">
        <w:rPr>
          <w:b/>
          <w:sz w:val="24"/>
        </w:rPr>
        <w:t>9</w:t>
      </w:r>
      <w:r w:rsidRPr="00945FFA">
        <w:rPr>
          <w:rFonts w:hint="eastAsia"/>
          <w:b/>
          <w:sz w:val="24"/>
        </w:rPr>
        <w:t xml:space="preserve"> </w:t>
      </w:r>
      <w:r w:rsidRPr="00945FFA">
        <w:rPr>
          <w:rFonts w:hint="eastAsia"/>
          <w:b/>
          <w:sz w:val="24"/>
        </w:rPr>
        <w:t>系统接地安装</w:t>
      </w:r>
    </w:p>
    <w:p w14:paraId="3538BC83" w14:textId="77777777" w:rsidR="00067952" w:rsidRPr="00945FFA" w:rsidRDefault="00067952" w:rsidP="00067952">
      <w:pPr>
        <w:spacing w:line="360" w:lineRule="auto"/>
        <w:ind w:firstLine="422"/>
        <w:rPr>
          <w:rFonts w:ascii="宋体" w:hAnsi="宋体" w:cs="宋体" w:hint="eastAsia"/>
          <w:kern w:val="0"/>
          <w:sz w:val="24"/>
        </w:rPr>
      </w:pPr>
      <w:r w:rsidRPr="00945FFA">
        <w:rPr>
          <w:rFonts w:ascii="宋体" w:hAnsi="宋体" w:cs="宋体" w:hint="eastAsia"/>
          <w:kern w:val="0"/>
          <w:sz w:val="24"/>
        </w:rPr>
        <w:t>流程：开挖接地沟 → 垂直接地极打入 → 水平接地体敷设与焊接 → 防腐处理 → 回填降</w:t>
      </w:r>
      <w:proofErr w:type="gramStart"/>
      <w:r w:rsidRPr="00945FFA">
        <w:rPr>
          <w:rFonts w:ascii="宋体" w:hAnsi="宋体" w:cs="宋体" w:hint="eastAsia"/>
          <w:kern w:val="0"/>
          <w:sz w:val="24"/>
        </w:rPr>
        <w:t>阻材料</w:t>
      </w:r>
      <w:proofErr w:type="gramEnd"/>
      <w:r w:rsidRPr="00945FFA">
        <w:rPr>
          <w:rFonts w:ascii="宋体" w:hAnsi="宋体" w:cs="宋体" w:hint="eastAsia"/>
          <w:kern w:val="0"/>
          <w:sz w:val="24"/>
        </w:rPr>
        <w:t xml:space="preserve"> → 设备接地连接 → 测量接地电阻。</w:t>
      </w:r>
    </w:p>
    <w:p w14:paraId="5CA4AB41" w14:textId="77777777" w:rsidR="00067952" w:rsidRPr="00945FFA" w:rsidRDefault="00067952" w:rsidP="00067952">
      <w:pPr>
        <w:spacing w:line="360" w:lineRule="auto"/>
        <w:ind w:firstLine="422"/>
        <w:rPr>
          <w:rFonts w:ascii="宋体" w:hAnsi="宋体" w:cs="宋体" w:hint="eastAsia"/>
          <w:kern w:val="0"/>
          <w:sz w:val="24"/>
        </w:rPr>
      </w:pPr>
      <w:r w:rsidRPr="00945FFA">
        <w:rPr>
          <w:rFonts w:ascii="宋体" w:hAnsi="宋体" w:cs="宋体" w:hint="eastAsia"/>
          <w:kern w:val="0"/>
          <w:sz w:val="24"/>
        </w:rPr>
        <w:t>技术要求：</w:t>
      </w:r>
    </w:p>
    <w:p w14:paraId="344AC943" w14:textId="77777777" w:rsidR="00067952" w:rsidRPr="00945FFA" w:rsidRDefault="00067952" w:rsidP="00067952">
      <w:pPr>
        <w:spacing w:line="360" w:lineRule="auto"/>
        <w:ind w:firstLine="422"/>
        <w:rPr>
          <w:rFonts w:ascii="宋体" w:hAnsi="宋体" w:cs="宋体" w:hint="eastAsia"/>
          <w:kern w:val="0"/>
          <w:sz w:val="24"/>
        </w:rPr>
      </w:pPr>
      <w:r w:rsidRPr="00945FFA">
        <w:rPr>
          <w:rFonts w:ascii="宋体" w:hAnsi="宋体" w:cs="宋体" w:hint="eastAsia"/>
          <w:kern w:val="0"/>
          <w:sz w:val="24"/>
        </w:rPr>
        <w:t>接地网：采用镀锌扁钢和角钢，所有连接点必须双面满焊，焊接长度≥扁钢宽度的2倍。</w:t>
      </w:r>
    </w:p>
    <w:p w14:paraId="3417D15A" w14:textId="77777777" w:rsidR="00067952" w:rsidRPr="00945FFA" w:rsidRDefault="00067952" w:rsidP="00067952">
      <w:pPr>
        <w:spacing w:line="360" w:lineRule="auto"/>
        <w:ind w:firstLine="422"/>
        <w:rPr>
          <w:rFonts w:ascii="宋体" w:hAnsi="宋体" w:cs="宋体" w:hint="eastAsia"/>
          <w:kern w:val="0"/>
          <w:sz w:val="24"/>
        </w:rPr>
      </w:pPr>
      <w:r w:rsidRPr="00945FFA">
        <w:rPr>
          <w:rFonts w:ascii="宋体" w:hAnsi="宋体" w:cs="宋体" w:hint="eastAsia"/>
          <w:kern w:val="0"/>
          <w:sz w:val="24"/>
        </w:rPr>
        <w:t>接地电阻：系统接地电阻</w:t>
      </w:r>
      <w:proofErr w:type="gramStart"/>
      <w:r w:rsidRPr="00945FFA">
        <w:rPr>
          <w:rFonts w:ascii="宋体" w:hAnsi="宋体" w:cs="宋体" w:hint="eastAsia"/>
          <w:kern w:val="0"/>
          <w:sz w:val="24"/>
        </w:rPr>
        <w:t>值必须</w:t>
      </w:r>
      <w:proofErr w:type="gramEnd"/>
      <w:r w:rsidRPr="00945FFA">
        <w:rPr>
          <w:rFonts w:ascii="宋体" w:hAnsi="宋体" w:cs="宋体" w:hint="eastAsia"/>
          <w:kern w:val="0"/>
          <w:sz w:val="24"/>
        </w:rPr>
        <w:t>≤1Ω（或按设计值）。若达不到，需增加接地极或使用降阻剂。</w:t>
      </w:r>
    </w:p>
    <w:p w14:paraId="10C74483" w14:textId="77777777" w:rsidR="00067952" w:rsidRPr="00945FFA" w:rsidRDefault="00067952" w:rsidP="00067952">
      <w:pPr>
        <w:spacing w:line="360" w:lineRule="auto"/>
        <w:ind w:firstLine="422"/>
        <w:rPr>
          <w:rFonts w:ascii="宋体" w:hAnsi="宋体" w:cs="宋体"/>
          <w:kern w:val="0"/>
          <w:sz w:val="24"/>
        </w:rPr>
      </w:pPr>
      <w:r w:rsidRPr="00945FFA">
        <w:rPr>
          <w:rFonts w:ascii="宋体" w:hAnsi="宋体" w:cs="宋体" w:hint="eastAsia"/>
          <w:kern w:val="0"/>
          <w:sz w:val="24"/>
        </w:rPr>
        <w:t>等电位连接：所有设备金属外壳、桥架、水管、金属基础、围栏等均需通过黄绿双色接地线与接地干线可靠连接。</w:t>
      </w:r>
    </w:p>
    <w:p w14:paraId="479C0EC3" w14:textId="77777777" w:rsidR="00067952" w:rsidRPr="00945FFA" w:rsidRDefault="00067952" w:rsidP="00067952">
      <w:pPr>
        <w:spacing w:line="360" w:lineRule="auto"/>
        <w:ind w:firstLine="422"/>
        <w:rPr>
          <w:rFonts w:ascii="宋体" w:hAnsi="宋体" w:cs="宋体" w:hint="eastAsia"/>
          <w:kern w:val="0"/>
          <w:sz w:val="24"/>
        </w:rPr>
      </w:pPr>
    </w:p>
    <w:p w14:paraId="48EF1905" w14:textId="77777777" w:rsidR="00067952" w:rsidRPr="00945FFA" w:rsidRDefault="00067952" w:rsidP="00067952">
      <w:pPr>
        <w:numPr>
          <w:ilvl w:val="0"/>
          <w:numId w:val="1"/>
        </w:numPr>
        <w:adjustRightInd w:val="0"/>
        <w:snapToGrid w:val="0"/>
        <w:spacing w:beforeLines="50" w:before="156" w:line="360" w:lineRule="auto"/>
        <w:outlineLvl w:val="1"/>
        <w:rPr>
          <w:rFonts w:ascii="宋体" w:hAnsi="宋体" w:hint="eastAsia"/>
          <w:b/>
          <w:sz w:val="24"/>
        </w:rPr>
      </w:pPr>
      <w:r w:rsidRPr="00945FFA">
        <w:rPr>
          <w:rFonts w:ascii="宋体" w:hAnsi="宋体" w:hint="eastAsia"/>
          <w:b/>
          <w:sz w:val="24"/>
        </w:rPr>
        <w:t>施工组织与计划</w:t>
      </w:r>
    </w:p>
    <w:p w14:paraId="179FA7EA" w14:textId="77777777" w:rsidR="00067952" w:rsidRPr="00945FFA" w:rsidRDefault="00067952" w:rsidP="00067952">
      <w:pPr>
        <w:pStyle w:val="a9"/>
        <w:spacing w:line="360" w:lineRule="auto"/>
        <w:ind w:firstLine="480"/>
        <w:rPr>
          <w:rFonts w:ascii="宋体" w:hAnsi="宋体" w:hint="eastAsia"/>
          <w:bCs/>
          <w:sz w:val="24"/>
        </w:rPr>
      </w:pPr>
      <w:r w:rsidRPr="00945FFA">
        <w:rPr>
          <w:rFonts w:ascii="宋体" w:hAnsi="宋体" w:hint="eastAsia"/>
          <w:bCs/>
          <w:sz w:val="24"/>
        </w:rPr>
        <w:t>项目团队：设立项目经理、技术负责人、安全员、质检员及各专业施工班组。</w:t>
      </w:r>
    </w:p>
    <w:p w14:paraId="62F98057" w14:textId="77777777" w:rsidR="00067952" w:rsidRPr="00945FFA" w:rsidRDefault="00067952" w:rsidP="00067952">
      <w:pPr>
        <w:pStyle w:val="a9"/>
        <w:spacing w:line="360" w:lineRule="auto"/>
        <w:ind w:firstLine="480"/>
        <w:rPr>
          <w:rFonts w:ascii="宋体" w:hAnsi="宋体" w:hint="eastAsia"/>
          <w:bCs/>
          <w:sz w:val="24"/>
        </w:rPr>
      </w:pPr>
      <w:r w:rsidRPr="00945FFA">
        <w:rPr>
          <w:rFonts w:ascii="宋体" w:hAnsi="宋体" w:hint="eastAsia"/>
          <w:bCs/>
          <w:sz w:val="24"/>
        </w:rPr>
        <w:t>进度计划：采用</w:t>
      </w:r>
      <w:bookmarkStart w:id="2" w:name="OLE_LINK4"/>
      <w:bookmarkStart w:id="3" w:name="OLE_LINK5"/>
      <w:proofErr w:type="gramStart"/>
      <w:r w:rsidRPr="00945FFA">
        <w:rPr>
          <w:rFonts w:ascii="宋体" w:hAnsi="宋体" w:hint="eastAsia"/>
          <w:bCs/>
          <w:sz w:val="24"/>
        </w:rPr>
        <w:t>甘特图</w:t>
      </w:r>
      <w:bookmarkEnd w:id="2"/>
      <w:bookmarkEnd w:id="3"/>
      <w:r w:rsidRPr="00945FFA">
        <w:rPr>
          <w:rFonts w:ascii="宋体" w:hAnsi="宋体" w:hint="eastAsia"/>
          <w:bCs/>
          <w:sz w:val="24"/>
        </w:rPr>
        <w:t>制定</w:t>
      </w:r>
      <w:proofErr w:type="gramEnd"/>
      <w:r w:rsidRPr="00945FFA">
        <w:rPr>
          <w:rFonts w:ascii="宋体" w:hAnsi="宋体" w:hint="eastAsia"/>
          <w:bCs/>
          <w:sz w:val="24"/>
        </w:rPr>
        <w:t>详细计划，总工期预计为</w:t>
      </w:r>
      <w:r w:rsidRPr="00945FFA">
        <w:rPr>
          <w:rFonts w:ascii="宋体" w:hAnsi="宋体"/>
          <w:bCs/>
          <w:sz w:val="24"/>
        </w:rPr>
        <w:t>60</w:t>
      </w:r>
      <w:r w:rsidRPr="00945FFA">
        <w:rPr>
          <w:rFonts w:ascii="宋体" w:hAnsi="宋体" w:hint="eastAsia"/>
          <w:bCs/>
          <w:sz w:val="24"/>
        </w:rPr>
        <w:t>个工作日。关键路径为：基础制作</w:t>
      </w:r>
      <w:r w:rsidRPr="00945FFA">
        <w:rPr>
          <w:rFonts w:ascii="宋体" w:hAnsi="宋体"/>
          <w:bCs/>
          <w:sz w:val="24"/>
        </w:rPr>
        <w:t xml:space="preserve"> </w:t>
      </w:r>
      <w:r w:rsidRPr="00945FFA">
        <w:rPr>
          <w:rFonts w:ascii="宋体" w:hAnsi="宋体" w:hint="eastAsia"/>
          <w:bCs/>
          <w:sz w:val="24"/>
        </w:rPr>
        <w:t xml:space="preserve">→ 设备就位 → </w:t>
      </w:r>
      <w:proofErr w:type="gramStart"/>
      <w:r w:rsidRPr="00945FFA">
        <w:rPr>
          <w:rFonts w:ascii="宋体" w:hAnsi="宋体" w:hint="eastAsia"/>
          <w:bCs/>
          <w:sz w:val="24"/>
        </w:rPr>
        <w:t>母排安装</w:t>
      </w:r>
      <w:proofErr w:type="gramEnd"/>
      <w:r w:rsidRPr="00945FFA">
        <w:rPr>
          <w:rFonts w:ascii="宋体" w:hAnsi="宋体" w:hint="eastAsia"/>
          <w:bCs/>
          <w:sz w:val="24"/>
        </w:rPr>
        <w:t xml:space="preserve"> → 电缆敷设 → 接地系统施工 → 系统调试。</w:t>
      </w:r>
    </w:p>
    <w:p w14:paraId="18BD7CA0" w14:textId="77777777" w:rsidR="00067952" w:rsidRPr="00945FFA" w:rsidRDefault="00067952" w:rsidP="00067952">
      <w:pPr>
        <w:pStyle w:val="a9"/>
        <w:spacing w:line="360" w:lineRule="auto"/>
        <w:ind w:firstLine="480"/>
        <w:rPr>
          <w:rFonts w:ascii="宋体" w:hAnsi="宋体" w:hint="eastAsia"/>
          <w:bCs/>
          <w:sz w:val="24"/>
        </w:rPr>
      </w:pPr>
      <w:r w:rsidRPr="00945FFA">
        <w:rPr>
          <w:rFonts w:ascii="宋体" w:hAnsi="宋体" w:hint="eastAsia"/>
          <w:bCs/>
          <w:sz w:val="24"/>
        </w:rPr>
        <w:t>交叉作业管理：合理安排电气安装、水路安装、结构焊接等工序，避免相互干扰。</w:t>
      </w:r>
    </w:p>
    <w:p w14:paraId="3862B2A2" w14:textId="77777777" w:rsidR="00067952" w:rsidRPr="00945FFA" w:rsidRDefault="00067952" w:rsidP="00067952">
      <w:pPr>
        <w:pStyle w:val="a9"/>
        <w:spacing w:line="360" w:lineRule="auto"/>
        <w:ind w:firstLine="480"/>
        <w:rPr>
          <w:rFonts w:ascii="宋体" w:hAnsi="宋体"/>
          <w:bCs/>
          <w:sz w:val="24"/>
        </w:rPr>
      </w:pPr>
    </w:p>
    <w:p w14:paraId="3D6BC6A5" w14:textId="77777777" w:rsidR="00067952" w:rsidRPr="00945FFA" w:rsidRDefault="00067952" w:rsidP="00067952">
      <w:pPr>
        <w:numPr>
          <w:ilvl w:val="0"/>
          <w:numId w:val="1"/>
        </w:numPr>
        <w:adjustRightInd w:val="0"/>
        <w:snapToGrid w:val="0"/>
        <w:spacing w:beforeLines="50" w:before="156" w:line="360" w:lineRule="auto"/>
        <w:outlineLvl w:val="1"/>
        <w:rPr>
          <w:rFonts w:ascii="宋体" w:hAnsi="宋体" w:hint="eastAsia"/>
          <w:b/>
          <w:sz w:val="24"/>
        </w:rPr>
      </w:pPr>
      <w:r w:rsidRPr="00945FFA">
        <w:rPr>
          <w:rFonts w:ascii="宋体" w:hAnsi="宋体" w:hint="eastAsia"/>
          <w:b/>
          <w:sz w:val="24"/>
        </w:rPr>
        <w:lastRenderedPageBreak/>
        <w:t>质量、安全与环保保证措施</w:t>
      </w:r>
    </w:p>
    <w:p w14:paraId="6AB080F4" w14:textId="77777777" w:rsidR="00067952" w:rsidRPr="00945FFA" w:rsidRDefault="00067952" w:rsidP="00067952">
      <w:pPr>
        <w:pStyle w:val="a9"/>
        <w:spacing w:line="360" w:lineRule="auto"/>
        <w:ind w:firstLine="480"/>
        <w:rPr>
          <w:rFonts w:ascii="宋体" w:hAnsi="宋体" w:hint="eastAsia"/>
          <w:bCs/>
          <w:sz w:val="24"/>
        </w:rPr>
      </w:pPr>
      <w:r w:rsidRPr="00945FFA">
        <w:rPr>
          <w:rFonts w:ascii="宋体" w:hAnsi="宋体" w:hint="eastAsia"/>
          <w:bCs/>
          <w:sz w:val="24"/>
        </w:rPr>
        <w:t>质量控制：严格执行“三检制”（自检、互检、专检）。对所有进场材料进行报验，关键工序（如焊接、压接、耐压测试）进行旁站监督并留存记录。</w:t>
      </w:r>
    </w:p>
    <w:p w14:paraId="105008C1" w14:textId="77777777" w:rsidR="00067952" w:rsidRPr="00945FFA" w:rsidRDefault="00067952" w:rsidP="00067952">
      <w:pPr>
        <w:pStyle w:val="a9"/>
        <w:spacing w:line="360" w:lineRule="auto"/>
        <w:ind w:firstLine="480"/>
        <w:rPr>
          <w:rFonts w:ascii="宋体" w:hAnsi="宋体" w:hint="eastAsia"/>
          <w:bCs/>
          <w:sz w:val="24"/>
        </w:rPr>
      </w:pPr>
      <w:r w:rsidRPr="00945FFA">
        <w:rPr>
          <w:rFonts w:ascii="宋体" w:hAnsi="宋体" w:hint="eastAsia"/>
          <w:bCs/>
          <w:sz w:val="24"/>
        </w:rPr>
        <w:t>安全措施：</w:t>
      </w:r>
    </w:p>
    <w:p w14:paraId="696C8E1B" w14:textId="77777777" w:rsidR="00067952" w:rsidRPr="00945FFA" w:rsidRDefault="00067952" w:rsidP="00067952">
      <w:pPr>
        <w:pStyle w:val="a9"/>
        <w:spacing w:line="360" w:lineRule="auto"/>
        <w:ind w:firstLine="480"/>
        <w:rPr>
          <w:rFonts w:ascii="宋体" w:hAnsi="宋体" w:hint="eastAsia"/>
          <w:bCs/>
          <w:sz w:val="24"/>
        </w:rPr>
      </w:pPr>
      <w:r w:rsidRPr="00945FFA">
        <w:rPr>
          <w:rFonts w:ascii="宋体" w:hAnsi="宋体" w:hint="eastAsia"/>
          <w:bCs/>
          <w:sz w:val="24"/>
        </w:rPr>
        <w:t>所有人员进场前进行安全交底和培训。</w:t>
      </w:r>
    </w:p>
    <w:p w14:paraId="04949248" w14:textId="77777777" w:rsidR="00067952" w:rsidRPr="00945FFA" w:rsidRDefault="00067952" w:rsidP="00067952">
      <w:pPr>
        <w:pStyle w:val="a9"/>
        <w:spacing w:line="360" w:lineRule="auto"/>
        <w:ind w:firstLine="480"/>
        <w:rPr>
          <w:rFonts w:ascii="宋体" w:hAnsi="宋体" w:hint="eastAsia"/>
          <w:bCs/>
          <w:sz w:val="24"/>
        </w:rPr>
      </w:pPr>
      <w:r w:rsidRPr="00945FFA">
        <w:rPr>
          <w:rFonts w:ascii="宋体" w:hAnsi="宋体" w:hint="eastAsia"/>
          <w:bCs/>
          <w:sz w:val="24"/>
        </w:rPr>
        <w:t>严格执行停电、验电、挂接地线、挂牌制度。</w:t>
      </w:r>
    </w:p>
    <w:p w14:paraId="52BC79EB" w14:textId="77777777" w:rsidR="00067952" w:rsidRPr="00945FFA" w:rsidRDefault="00067952" w:rsidP="00067952">
      <w:pPr>
        <w:pStyle w:val="a9"/>
        <w:spacing w:line="360" w:lineRule="auto"/>
        <w:ind w:firstLine="480"/>
        <w:rPr>
          <w:rFonts w:ascii="宋体" w:hAnsi="宋体" w:hint="eastAsia"/>
          <w:bCs/>
          <w:sz w:val="24"/>
        </w:rPr>
      </w:pPr>
      <w:r w:rsidRPr="00945FFA">
        <w:rPr>
          <w:rFonts w:ascii="宋体" w:hAnsi="宋体" w:hint="eastAsia"/>
          <w:bCs/>
          <w:sz w:val="24"/>
        </w:rPr>
        <w:t>高空作业系安全带。</w:t>
      </w:r>
    </w:p>
    <w:p w14:paraId="239E1B31" w14:textId="77777777" w:rsidR="00067952" w:rsidRPr="00945FFA" w:rsidRDefault="00067952" w:rsidP="00067952">
      <w:pPr>
        <w:pStyle w:val="a9"/>
        <w:spacing w:line="360" w:lineRule="auto"/>
        <w:ind w:firstLine="480"/>
        <w:rPr>
          <w:rFonts w:ascii="宋体" w:hAnsi="宋体" w:hint="eastAsia"/>
          <w:bCs/>
          <w:sz w:val="24"/>
        </w:rPr>
      </w:pPr>
      <w:r w:rsidRPr="00945FFA">
        <w:rPr>
          <w:rFonts w:ascii="宋体" w:hAnsi="宋体" w:hint="eastAsia"/>
          <w:bCs/>
          <w:sz w:val="24"/>
        </w:rPr>
        <w:t>临时用电由专业电工操作。</w:t>
      </w:r>
    </w:p>
    <w:p w14:paraId="0385F315" w14:textId="77777777" w:rsidR="00067952" w:rsidRPr="00945FFA" w:rsidRDefault="00067952" w:rsidP="00067952">
      <w:pPr>
        <w:pStyle w:val="a9"/>
        <w:spacing w:line="360" w:lineRule="auto"/>
        <w:ind w:firstLine="480"/>
        <w:rPr>
          <w:rFonts w:ascii="宋体" w:hAnsi="宋体" w:hint="eastAsia"/>
          <w:bCs/>
          <w:sz w:val="24"/>
        </w:rPr>
      </w:pPr>
      <w:r w:rsidRPr="00945FFA">
        <w:rPr>
          <w:rFonts w:ascii="宋体" w:hAnsi="宋体" w:hint="eastAsia"/>
          <w:bCs/>
          <w:sz w:val="24"/>
        </w:rPr>
        <w:t>环保措施：施工垃圾（尤其是金属废料、电缆皮）分类回收。控制噪音、粉尘。废弃的油品、化学品统一收集处理。</w:t>
      </w:r>
    </w:p>
    <w:p w14:paraId="44CB1CA8" w14:textId="77777777" w:rsidR="00067952" w:rsidRPr="00945FFA" w:rsidRDefault="00067952" w:rsidP="00067952">
      <w:pPr>
        <w:pStyle w:val="a9"/>
        <w:spacing w:line="360" w:lineRule="auto"/>
        <w:ind w:firstLine="480"/>
        <w:rPr>
          <w:rFonts w:ascii="宋体" w:hAnsi="宋体"/>
          <w:bCs/>
          <w:sz w:val="24"/>
        </w:rPr>
      </w:pPr>
    </w:p>
    <w:p w14:paraId="3F17436E" w14:textId="77777777" w:rsidR="00067952" w:rsidRPr="00945FFA" w:rsidRDefault="00067952" w:rsidP="00067952">
      <w:pPr>
        <w:numPr>
          <w:ilvl w:val="0"/>
          <w:numId w:val="1"/>
        </w:numPr>
        <w:adjustRightInd w:val="0"/>
        <w:snapToGrid w:val="0"/>
        <w:spacing w:beforeLines="50" w:before="156" w:line="360" w:lineRule="auto"/>
        <w:outlineLvl w:val="1"/>
        <w:rPr>
          <w:rFonts w:ascii="宋体" w:hAnsi="宋体"/>
          <w:b/>
          <w:sz w:val="24"/>
        </w:rPr>
      </w:pPr>
      <w:r w:rsidRPr="00945FFA">
        <w:rPr>
          <w:rFonts w:ascii="宋体" w:hAnsi="宋体" w:hint="eastAsia"/>
          <w:b/>
          <w:sz w:val="24"/>
        </w:rPr>
        <w:t>验收标准与方法</w:t>
      </w:r>
    </w:p>
    <w:p w14:paraId="7A82AA19" w14:textId="77777777" w:rsidR="00067952" w:rsidRPr="00945FFA" w:rsidRDefault="00067952" w:rsidP="00067952">
      <w:pPr>
        <w:pStyle w:val="a9"/>
        <w:spacing w:line="360" w:lineRule="auto"/>
        <w:ind w:firstLine="480"/>
        <w:rPr>
          <w:rFonts w:ascii="宋体" w:hAnsi="宋体" w:hint="eastAsia"/>
          <w:bCs/>
          <w:sz w:val="24"/>
        </w:rPr>
      </w:pPr>
      <w:r w:rsidRPr="00945FFA">
        <w:rPr>
          <w:rFonts w:ascii="宋体" w:hAnsi="宋体" w:hint="eastAsia"/>
          <w:bCs/>
          <w:sz w:val="24"/>
        </w:rPr>
        <w:t>1.文件验收：提供全套竣工图纸、材料合格证、检验报告、安装记录、试验报告（绝缘电阻测试记录、接地电阻测试记录、水压试验记录等）。</w:t>
      </w:r>
    </w:p>
    <w:p w14:paraId="01C48ACE" w14:textId="77777777" w:rsidR="00067952" w:rsidRPr="00945FFA" w:rsidRDefault="00067952" w:rsidP="00067952">
      <w:pPr>
        <w:pStyle w:val="a9"/>
        <w:spacing w:line="360" w:lineRule="auto"/>
        <w:ind w:firstLine="480"/>
        <w:rPr>
          <w:rFonts w:ascii="宋体" w:hAnsi="宋体" w:hint="eastAsia"/>
          <w:bCs/>
          <w:sz w:val="24"/>
        </w:rPr>
      </w:pPr>
      <w:r w:rsidRPr="00945FFA">
        <w:rPr>
          <w:rFonts w:ascii="宋体" w:hAnsi="宋体" w:hint="eastAsia"/>
          <w:bCs/>
          <w:sz w:val="24"/>
        </w:rPr>
        <w:t>2.现场验收：</w:t>
      </w:r>
    </w:p>
    <w:p w14:paraId="6C0DAEEA" w14:textId="77777777" w:rsidR="00067952" w:rsidRPr="00945FFA" w:rsidRDefault="00067952" w:rsidP="00067952">
      <w:pPr>
        <w:pStyle w:val="a9"/>
        <w:spacing w:line="360" w:lineRule="auto"/>
        <w:ind w:firstLine="480"/>
        <w:rPr>
          <w:rFonts w:ascii="宋体" w:hAnsi="宋体" w:hint="eastAsia"/>
          <w:bCs/>
          <w:sz w:val="24"/>
        </w:rPr>
      </w:pPr>
      <w:r w:rsidRPr="00945FFA">
        <w:rPr>
          <w:rFonts w:ascii="宋体" w:hAnsi="宋体" w:hint="eastAsia"/>
          <w:bCs/>
          <w:sz w:val="24"/>
        </w:rPr>
        <w:t>机械安装：牢固、平整、美观，符合设计图纸尺寸要求。</w:t>
      </w:r>
    </w:p>
    <w:p w14:paraId="63FC3C0C" w14:textId="77777777" w:rsidR="00067952" w:rsidRPr="00945FFA" w:rsidRDefault="00067952" w:rsidP="00067952">
      <w:pPr>
        <w:pStyle w:val="a9"/>
        <w:spacing w:line="360" w:lineRule="auto"/>
        <w:ind w:firstLine="480"/>
        <w:rPr>
          <w:rFonts w:ascii="宋体" w:hAnsi="宋体" w:hint="eastAsia"/>
          <w:bCs/>
          <w:sz w:val="24"/>
        </w:rPr>
      </w:pPr>
      <w:r w:rsidRPr="00945FFA">
        <w:rPr>
          <w:rFonts w:ascii="宋体" w:hAnsi="宋体" w:hint="eastAsia"/>
          <w:bCs/>
          <w:sz w:val="24"/>
        </w:rPr>
        <w:t>电气测试：使用兆欧表、接地电阻测试仪、回路电阻测试仪等工具对所有关键项目进行测试，数据需符合本技术要求。</w:t>
      </w:r>
    </w:p>
    <w:p w14:paraId="5E987EA3" w14:textId="77777777" w:rsidR="00067952" w:rsidRPr="00945FFA" w:rsidRDefault="00067952" w:rsidP="00067952">
      <w:pPr>
        <w:pStyle w:val="a9"/>
        <w:spacing w:line="360" w:lineRule="auto"/>
        <w:ind w:firstLine="480"/>
        <w:rPr>
          <w:rFonts w:ascii="宋体" w:hAnsi="宋体" w:hint="eastAsia"/>
          <w:bCs/>
          <w:sz w:val="24"/>
        </w:rPr>
      </w:pPr>
      <w:r w:rsidRPr="00945FFA">
        <w:rPr>
          <w:rFonts w:ascii="宋体" w:hAnsi="宋体" w:hint="eastAsia"/>
          <w:bCs/>
          <w:sz w:val="24"/>
        </w:rPr>
        <w:t>功能验收：冷却系统运行正常无泄漏，安全</w:t>
      </w:r>
      <w:proofErr w:type="gramStart"/>
      <w:r w:rsidRPr="00945FFA">
        <w:rPr>
          <w:rFonts w:ascii="宋体" w:hAnsi="宋体" w:hint="eastAsia"/>
          <w:bCs/>
          <w:sz w:val="24"/>
        </w:rPr>
        <w:t>联锁</w:t>
      </w:r>
      <w:proofErr w:type="gramEnd"/>
      <w:r w:rsidRPr="00945FFA">
        <w:rPr>
          <w:rFonts w:ascii="宋体" w:hAnsi="宋体" w:hint="eastAsia"/>
          <w:bCs/>
          <w:sz w:val="24"/>
        </w:rPr>
        <w:t>功能有效。</w:t>
      </w:r>
    </w:p>
    <w:p w14:paraId="1B3F0ABC" w14:textId="77777777" w:rsidR="00067952" w:rsidRPr="00945FFA" w:rsidRDefault="00067952" w:rsidP="00067952">
      <w:pPr>
        <w:pStyle w:val="a9"/>
        <w:spacing w:line="360" w:lineRule="auto"/>
        <w:ind w:firstLine="480"/>
        <w:rPr>
          <w:rFonts w:ascii="宋体" w:hAnsi="宋体"/>
          <w:bCs/>
          <w:sz w:val="24"/>
        </w:rPr>
      </w:pPr>
      <w:r w:rsidRPr="00945FFA">
        <w:rPr>
          <w:rFonts w:ascii="宋体" w:hAnsi="宋体" w:hint="eastAsia"/>
          <w:bCs/>
          <w:sz w:val="24"/>
        </w:rPr>
        <w:t>3.所有验收均以国家现行有效标准及本技术规格要求为依据。</w:t>
      </w:r>
    </w:p>
    <w:p w14:paraId="5C8B87C4" w14:textId="77777777" w:rsidR="00067952" w:rsidRPr="00945FFA" w:rsidRDefault="00067952" w:rsidP="00067952">
      <w:pPr>
        <w:pStyle w:val="a9"/>
        <w:widowControl/>
        <w:rPr>
          <w:kern w:val="0"/>
          <w:szCs w:val="21"/>
          <w:lang w:bidi="ar"/>
        </w:rPr>
      </w:pPr>
    </w:p>
    <w:p w14:paraId="685484C3" w14:textId="77777777" w:rsidR="00067952" w:rsidRPr="00945FFA" w:rsidRDefault="00067952" w:rsidP="00067952">
      <w:pPr>
        <w:numPr>
          <w:ilvl w:val="0"/>
          <w:numId w:val="1"/>
        </w:numPr>
        <w:adjustRightInd w:val="0"/>
        <w:snapToGrid w:val="0"/>
        <w:spacing w:beforeLines="50" w:before="156" w:line="360" w:lineRule="auto"/>
        <w:outlineLvl w:val="1"/>
        <w:rPr>
          <w:rFonts w:ascii="宋体" w:hAnsi="宋体"/>
          <w:b/>
          <w:sz w:val="24"/>
        </w:rPr>
      </w:pPr>
      <w:r w:rsidRPr="00945FFA">
        <w:rPr>
          <w:rFonts w:ascii="宋体" w:hAnsi="宋体"/>
          <w:b/>
          <w:sz w:val="24"/>
        </w:rPr>
        <w:t>技术服务要求及质保要求</w:t>
      </w:r>
    </w:p>
    <w:p w14:paraId="0D7618BD" w14:textId="77777777" w:rsidR="00067952" w:rsidRPr="00945FFA" w:rsidRDefault="00067952" w:rsidP="00067952">
      <w:pPr>
        <w:pStyle w:val="a9"/>
        <w:spacing w:line="360" w:lineRule="auto"/>
        <w:ind w:firstLine="480"/>
        <w:rPr>
          <w:rFonts w:ascii="宋体" w:hAnsi="宋体" w:hint="eastAsia"/>
          <w:bCs/>
          <w:sz w:val="24"/>
        </w:rPr>
      </w:pPr>
      <w:r w:rsidRPr="00945FFA">
        <w:rPr>
          <w:rFonts w:ascii="宋体" w:hAnsi="宋体" w:hint="eastAsia"/>
          <w:bCs/>
          <w:sz w:val="24"/>
        </w:rPr>
        <w:t>1.</w:t>
      </w:r>
      <w:r w:rsidRPr="00945FFA">
        <w:rPr>
          <w:rFonts w:ascii="宋体" w:hAnsi="宋体"/>
          <w:bCs/>
          <w:sz w:val="24"/>
        </w:rPr>
        <w:t>质</w:t>
      </w:r>
      <w:r w:rsidRPr="00945FFA">
        <w:rPr>
          <w:rFonts w:ascii="宋体" w:hAnsi="宋体" w:hint="eastAsia"/>
          <w:bCs/>
          <w:sz w:val="24"/>
        </w:rPr>
        <w:t>保期：自验收合格之日起12个月或系统运行后6个月，以先到者为准。</w:t>
      </w:r>
    </w:p>
    <w:p w14:paraId="069FD3B8" w14:textId="77777777" w:rsidR="00067952" w:rsidRPr="00945FFA" w:rsidRDefault="00067952" w:rsidP="00067952">
      <w:pPr>
        <w:pStyle w:val="a9"/>
        <w:spacing w:line="360" w:lineRule="auto"/>
        <w:ind w:firstLine="480"/>
        <w:rPr>
          <w:rFonts w:ascii="宋体" w:hAnsi="宋体" w:hint="eastAsia"/>
          <w:bCs/>
          <w:sz w:val="24"/>
        </w:rPr>
      </w:pPr>
      <w:r w:rsidRPr="00945FFA">
        <w:rPr>
          <w:rFonts w:ascii="宋体" w:hAnsi="宋体" w:hint="eastAsia"/>
          <w:bCs/>
          <w:sz w:val="24"/>
        </w:rPr>
        <w:t>2.服务响应：提供7×24小时技术支持热线，出现故障时，4小时内电话响应，必要时8小时内派技术人员到场处理。</w:t>
      </w:r>
    </w:p>
    <w:p w14:paraId="56EFEC68" w14:textId="3C89F124" w:rsidR="009C2C8D" w:rsidRDefault="00067952" w:rsidP="00067952">
      <w:pPr>
        <w:rPr>
          <w:rFonts w:hint="eastAsia"/>
        </w:rPr>
      </w:pPr>
      <w:r w:rsidRPr="00945FFA">
        <w:rPr>
          <w:rFonts w:ascii="宋体" w:hAnsi="宋体" w:hint="eastAsia"/>
          <w:bCs/>
          <w:sz w:val="24"/>
        </w:rPr>
        <w:t>3.技术培训：乙方需对甲方至少2名操作人员进行不少于4小时的现场培训，内容包括系统布局、基本维护、安全注意事项等。</w:t>
      </w:r>
    </w:p>
    <w:sectPr w:rsidR="009C2C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94712"/>
    <w:multiLevelType w:val="multilevel"/>
    <w:tmpl w:val="3F294712"/>
    <w:lvl w:ilvl="0">
      <w:start w:val="1"/>
      <w:numFmt w:val="bullet"/>
      <w:lvlText w:val=""/>
      <w:lvlJc w:val="left"/>
      <w:pPr>
        <w:ind w:left="440" w:hanging="440"/>
      </w:pPr>
      <w:rPr>
        <w:rFonts w:ascii="Wingdings" w:hAnsi="Wingding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76D7DE4F"/>
    <w:multiLevelType w:val="singleLevel"/>
    <w:tmpl w:val="76D7DE4F"/>
    <w:lvl w:ilvl="0">
      <w:start w:val="1"/>
      <w:numFmt w:val="decimal"/>
      <w:suff w:val="space"/>
      <w:lvlText w:val="%1."/>
      <w:lvlJc w:val="left"/>
      <w:rPr>
        <w:b/>
      </w:rPr>
    </w:lvl>
  </w:abstractNum>
  <w:num w:numId="1" w16cid:durableId="1463619493">
    <w:abstractNumId w:val="1"/>
  </w:num>
  <w:num w:numId="2" w16cid:durableId="1849514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952"/>
    <w:rsid w:val="00067952"/>
    <w:rsid w:val="0042276D"/>
    <w:rsid w:val="004B5C63"/>
    <w:rsid w:val="009C2C8D"/>
    <w:rsid w:val="00DB5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0286F"/>
  <w15:chartTrackingRefBased/>
  <w15:docId w15:val="{7D384E0E-5729-48FE-8AEC-59AF4FFE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952"/>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0679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79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79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79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79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7952"/>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795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795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6795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0679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79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79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7952"/>
    <w:rPr>
      <w:rFonts w:cstheme="majorBidi"/>
      <w:color w:val="2F5496" w:themeColor="accent1" w:themeShade="BF"/>
      <w:sz w:val="28"/>
      <w:szCs w:val="28"/>
    </w:rPr>
  </w:style>
  <w:style w:type="character" w:customStyle="1" w:styleId="50">
    <w:name w:val="标题 5 字符"/>
    <w:basedOn w:val="a0"/>
    <w:link w:val="5"/>
    <w:uiPriority w:val="9"/>
    <w:semiHidden/>
    <w:rsid w:val="00067952"/>
    <w:rPr>
      <w:rFonts w:cstheme="majorBidi"/>
      <w:color w:val="2F5496" w:themeColor="accent1" w:themeShade="BF"/>
      <w:sz w:val="24"/>
      <w:szCs w:val="24"/>
    </w:rPr>
  </w:style>
  <w:style w:type="character" w:customStyle="1" w:styleId="60">
    <w:name w:val="标题 6 字符"/>
    <w:basedOn w:val="a0"/>
    <w:link w:val="6"/>
    <w:uiPriority w:val="9"/>
    <w:semiHidden/>
    <w:rsid w:val="00067952"/>
    <w:rPr>
      <w:rFonts w:cstheme="majorBidi"/>
      <w:b/>
      <w:bCs/>
      <w:color w:val="2F5496" w:themeColor="accent1" w:themeShade="BF"/>
    </w:rPr>
  </w:style>
  <w:style w:type="character" w:customStyle="1" w:styleId="70">
    <w:name w:val="标题 7 字符"/>
    <w:basedOn w:val="a0"/>
    <w:link w:val="7"/>
    <w:uiPriority w:val="9"/>
    <w:semiHidden/>
    <w:rsid w:val="00067952"/>
    <w:rPr>
      <w:rFonts w:cstheme="majorBidi"/>
      <w:b/>
      <w:bCs/>
      <w:color w:val="595959" w:themeColor="text1" w:themeTint="A6"/>
    </w:rPr>
  </w:style>
  <w:style w:type="character" w:customStyle="1" w:styleId="80">
    <w:name w:val="标题 8 字符"/>
    <w:basedOn w:val="a0"/>
    <w:link w:val="8"/>
    <w:uiPriority w:val="9"/>
    <w:semiHidden/>
    <w:rsid w:val="00067952"/>
    <w:rPr>
      <w:rFonts w:cstheme="majorBidi"/>
      <w:color w:val="595959" w:themeColor="text1" w:themeTint="A6"/>
    </w:rPr>
  </w:style>
  <w:style w:type="character" w:customStyle="1" w:styleId="90">
    <w:name w:val="标题 9 字符"/>
    <w:basedOn w:val="a0"/>
    <w:link w:val="9"/>
    <w:uiPriority w:val="9"/>
    <w:semiHidden/>
    <w:rsid w:val="00067952"/>
    <w:rPr>
      <w:rFonts w:eastAsiaTheme="majorEastAsia" w:cstheme="majorBidi"/>
      <w:color w:val="595959" w:themeColor="text1" w:themeTint="A6"/>
    </w:rPr>
  </w:style>
  <w:style w:type="paragraph" w:styleId="a3">
    <w:name w:val="Title"/>
    <w:basedOn w:val="a"/>
    <w:next w:val="a"/>
    <w:link w:val="a4"/>
    <w:uiPriority w:val="10"/>
    <w:qFormat/>
    <w:rsid w:val="0006795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79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795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79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7952"/>
    <w:pPr>
      <w:spacing w:before="160" w:after="160"/>
      <w:jc w:val="center"/>
    </w:pPr>
    <w:rPr>
      <w:i/>
      <w:iCs/>
      <w:color w:val="404040" w:themeColor="text1" w:themeTint="BF"/>
    </w:rPr>
  </w:style>
  <w:style w:type="character" w:customStyle="1" w:styleId="a8">
    <w:name w:val="引用 字符"/>
    <w:basedOn w:val="a0"/>
    <w:link w:val="a7"/>
    <w:uiPriority w:val="29"/>
    <w:rsid w:val="00067952"/>
    <w:rPr>
      <w:i/>
      <w:iCs/>
      <w:color w:val="404040" w:themeColor="text1" w:themeTint="BF"/>
    </w:rPr>
  </w:style>
  <w:style w:type="paragraph" w:styleId="a9">
    <w:name w:val="List Paragraph"/>
    <w:basedOn w:val="a"/>
    <w:link w:val="aa"/>
    <w:uiPriority w:val="34"/>
    <w:qFormat/>
    <w:rsid w:val="00067952"/>
    <w:pPr>
      <w:ind w:left="720"/>
      <w:contextualSpacing/>
    </w:pPr>
  </w:style>
  <w:style w:type="character" w:styleId="ab">
    <w:name w:val="Intense Emphasis"/>
    <w:basedOn w:val="a0"/>
    <w:uiPriority w:val="21"/>
    <w:qFormat/>
    <w:rsid w:val="00067952"/>
    <w:rPr>
      <w:i/>
      <w:iCs/>
      <w:color w:val="2F5496" w:themeColor="accent1" w:themeShade="BF"/>
    </w:rPr>
  </w:style>
  <w:style w:type="paragraph" w:styleId="ac">
    <w:name w:val="Intense Quote"/>
    <w:basedOn w:val="a"/>
    <w:next w:val="a"/>
    <w:link w:val="ad"/>
    <w:uiPriority w:val="30"/>
    <w:qFormat/>
    <w:rsid w:val="00067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0"/>
    <w:link w:val="ac"/>
    <w:uiPriority w:val="30"/>
    <w:rsid w:val="00067952"/>
    <w:rPr>
      <w:i/>
      <w:iCs/>
      <w:color w:val="2F5496" w:themeColor="accent1" w:themeShade="BF"/>
    </w:rPr>
  </w:style>
  <w:style w:type="character" w:styleId="ae">
    <w:name w:val="Intense Reference"/>
    <w:basedOn w:val="a0"/>
    <w:uiPriority w:val="32"/>
    <w:qFormat/>
    <w:rsid w:val="00067952"/>
    <w:rPr>
      <w:b/>
      <w:bCs/>
      <w:smallCaps/>
      <w:color w:val="2F5496" w:themeColor="accent1" w:themeShade="BF"/>
      <w:spacing w:val="5"/>
    </w:rPr>
  </w:style>
  <w:style w:type="character" w:customStyle="1" w:styleId="aa">
    <w:name w:val="列表段落 字符"/>
    <w:link w:val="a9"/>
    <w:uiPriority w:val="34"/>
    <w:qFormat/>
    <w:locked/>
    <w:rsid w:val="00067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678</Words>
  <Characters>3866</Characters>
  <Application>Microsoft Office Word</Application>
  <DocSecurity>0</DocSecurity>
  <Lines>32</Lines>
  <Paragraphs>9</Paragraphs>
  <ScaleCrop>false</ScaleCrop>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2025-09-24T07:52:00Z</dcterms:created>
  <dcterms:modified xsi:type="dcterms:W3CDTF">2025-09-24T07:53:00Z</dcterms:modified>
</cp:coreProperties>
</file>