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EBC" w:rsidRPr="00D55676" w:rsidRDefault="00BD0EBC" w:rsidP="00BD0EBC">
      <w:pPr>
        <w:pStyle w:val="1"/>
        <w:widowControl/>
        <w:snapToGrid w:val="0"/>
        <w:spacing w:before="0" w:after="0" w:line="360" w:lineRule="auto"/>
        <w:jc w:val="center"/>
        <w:rPr>
          <w:rFonts w:ascii="宋体" w:hAnsi="宋体" w:hint="eastAsia"/>
        </w:rPr>
      </w:pPr>
      <w:r w:rsidRPr="00D55676">
        <w:rPr>
          <w:rFonts w:ascii="宋体" w:hAnsi="宋体" w:hint="eastAsia"/>
        </w:rPr>
        <w:t>采购需求及技术规格要求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rPr>
          <w:b/>
          <w:sz w:val="24"/>
        </w:rPr>
      </w:pPr>
      <w:bookmarkStart w:id="0" w:name="_Hlk60938700"/>
      <w:r w:rsidRPr="00D55676">
        <w:rPr>
          <w:b/>
          <w:sz w:val="24"/>
        </w:rPr>
        <w:t>1</w:t>
      </w:r>
      <w:r w:rsidRPr="00D55676">
        <w:rPr>
          <w:rFonts w:hint="eastAsia"/>
          <w:b/>
          <w:sz w:val="24"/>
        </w:rPr>
        <w:t>、</w:t>
      </w:r>
      <w:r w:rsidRPr="00D55676">
        <w:rPr>
          <w:b/>
          <w:sz w:val="24"/>
        </w:rPr>
        <w:t>货物需求一览表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78"/>
        <w:gridCol w:w="1239"/>
        <w:gridCol w:w="1294"/>
        <w:gridCol w:w="2500"/>
      </w:tblGrid>
      <w:tr w:rsidR="00BD0EBC" w:rsidRPr="00D55676" w:rsidTr="00574AEF"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BD0EBC" w:rsidRPr="00D55676" w:rsidRDefault="00BD0EBC" w:rsidP="00574AE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D55676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BD0EBC" w:rsidRPr="00D55676" w:rsidRDefault="00BD0EBC" w:rsidP="00574AE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D55676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D0EBC" w:rsidRPr="00D55676" w:rsidRDefault="00BD0EBC" w:rsidP="00574AE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D55676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D0EBC" w:rsidRPr="00D55676" w:rsidRDefault="00BD0EBC" w:rsidP="00574AE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D55676">
              <w:rPr>
                <w:rFonts w:ascii="宋体" w:hAnsi="宋体" w:hint="eastAsia"/>
                <w:szCs w:val="21"/>
              </w:rPr>
              <w:t>预算（万元）</w:t>
            </w:r>
          </w:p>
        </w:tc>
        <w:tc>
          <w:tcPr>
            <w:tcW w:w="2500" w:type="dxa"/>
            <w:vAlign w:val="center"/>
          </w:tcPr>
          <w:p w:rsidR="00BD0EBC" w:rsidRPr="00D55676" w:rsidRDefault="00BD0EBC" w:rsidP="00574AE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D55676">
              <w:rPr>
                <w:rFonts w:ascii="宋体" w:hAnsi="宋体" w:hint="eastAsia"/>
                <w:szCs w:val="21"/>
              </w:rPr>
              <w:t>交货期</w:t>
            </w:r>
          </w:p>
        </w:tc>
      </w:tr>
      <w:tr w:rsidR="00BD0EBC" w:rsidRPr="00D55676" w:rsidTr="00574AEF">
        <w:trPr>
          <w:trHeight w:val="331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BD0EBC" w:rsidRPr="00D55676" w:rsidRDefault="00BD0EBC" w:rsidP="00574AE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D55676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BD0EBC" w:rsidRPr="00D55676" w:rsidRDefault="00BD0EBC" w:rsidP="00574AE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D55676">
              <w:rPr>
                <w:rFonts w:ascii="宋体" w:hAnsi="宋体" w:hint="eastAsia"/>
                <w:szCs w:val="21"/>
              </w:rPr>
              <w:t>BEST CS LTS线圈匝间绝缘自动包绕设备采购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D0EBC" w:rsidRPr="00D55676" w:rsidRDefault="00BD0EBC" w:rsidP="00574AE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D55676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D0EBC" w:rsidRPr="00D55676" w:rsidRDefault="00BD0EBC" w:rsidP="00574AE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D55676">
              <w:rPr>
                <w:rFonts w:ascii="宋体" w:hAnsi="宋体" w:hint="eastAsia"/>
                <w:szCs w:val="21"/>
              </w:rPr>
              <w:t>5</w:t>
            </w:r>
            <w:r w:rsidRPr="00D55676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2500" w:type="dxa"/>
            <w:vAlign w:val="center"/>
          </w:tcPr>
          <w:p w:rsidR="00BD0EBC" w:rsidRPr="00D55676" w:rsidRDefault="00BD0EBC" w:rsidP="00574AE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D55676">
              <w:rPr>
                <w:rFonts w:ascii="宋体" w:hAnsi="宋体" w:hint="eastAsia"/>
                <w:szCs w:val="21"/>
              </w:rPr>
              <w:t>合同签订后2个月</w:t>
            </w:r>
          </w:p>
        </w:tc>
      </w:tr>
    </w:tbl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bookmarkStart w:id="1" w:name="_Toc12010815"/>
      <w:bookmarkStart w:id="2" w:name="_Toc257021215"/>
      <w:bookmarkStart w:id="3" w:name="_Toc509153917"/>
      <w:bookmarkStart w:id="4" w:name="_Toc12010788"/>
      <w:bookmarkStart w:id="5" w:name="_Toc30409514"/>
      <w:bookmarkStart w:id="6" w:name="_Toc532807472"/>
      <w:r w:rsidRPr="00D55676">
        <w:rPr>
          <w:b/>
          <w:sz w:val="24"/>
        </w:rPr>
        <w:t>2</w:t>
      </w:r>
      <w:r w:rsidRPr="00D55676">
        <w:rPr>
          <w:rFonts w:hint="eastAsia"/>
          <w:b/>
          <w:sz w:val="24"/>
        </w:rPr>
        <w:t>、</w:t>
      </w:r>
      <w:r w:rsidRPr="00D55676">
        <w:rPr>
          <w:b/>
          <w:sz w:val="24"/>
        </w:rPr>
        <w:t>工程技术要求</w:t>
      </w:r>
      <w:bookmarkEnd w:id="1"/>
      <w:bookmarkEnd w:id="2"/>
      <w:bookmarkEnd w:id="3"/>
      <w:bookmarkEnd w:id="4"/>
      <w:bookmarkEnd w:id="5"/>
      <w:bookmarkEnd w:id="6"/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D55676">
        <w:rPr>
          <w:b/>
          <w:sz w:val="24"/>
        </w:rPr>
        <w:t>2.</w:t>
      </w:r>
      <w:r w:rsidRPr="00D55676">
        <w:rPr>
          <w:rFonts w:hint="eastAsia"/>
          <w:b/>
          <w:sz w:val="24"/>
        </w:rPr>
        <w:t>1</w:t>
      </w:r>
      <w:r w:rsidRPr="00D55676">
        <w:rPr>
          <w:rFonts w:hint="eastAsia"/>
          <w:b/>
          <w:sz w:val="24"/>
        </w:rPr>
        <w:t>、</w:t>
      </w:r>
      <w:r w:rsidRPr="00D55676">
        <w:rPr>
          <w:b/>
          <w:sz w:val="24"/>
        </w:rPr>
        <w:t>设备的主要用途及功能</w:t>
      </w:r>
    </w:p>
    <w:p w:rsidR="00BD0EBC" w:rsidRPr="00D55676" w:rsidRDefault="00BD0EBC" w:rsidP="00BD0EBC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rPr>
          <w:rFonts w:ascii="宋体" w:hAnsi="宋体" w:hint="eastAsia"/>
          <w:szCs w:val="21"/>
        </w:rPr>
      </w:pPr>
      <w:r w:rsidRPr="00D55676">
        <w:rPr>
          <w:rFonts w:ascii="宋体" w:hAnsi="宋体" w:hint="eastAsia"/>
          <w:szCs w:val="21"/>
        </w:rPr>
        <w:t>本次采购物项用于 BEST CS LTS 线圈匝间绝缘自动包绕。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D55676">
        <w:rPr>
          <w:b/>
          <w:sz w:val="24"/>
        </w:rPr>
        <w:t>2.2</w:t>
      </w:r>
      <w:r w:rsidRPr="00D55676">
        <w:rPr>
          <w:rFonts w:hint="eastAsia"/>
          <w:b/>
          <w:sz w:val="24"/>
        </w:rPr>
        <w:t>、</w:t>
      </w:r>
      <w:r w:rsidRPr="00D55676">
        <w:rPr>
          <w:b/>
          <w:sz w:val="24"/>
        </w:rPr>
        <w:t xml:space="preserve"> </w:t>
      </w:r>
      <w:r w:rsidRPr="00D55676">
        <w:rPr>
          <w:b/>
          <w:sz w:val="24"/>
        </w:rPr>
        <w:t>技术性能指标要求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ind w:firstLineChars="200" w:firstLine="420"/>
        <w:rPr>
          <w:rFonts w:hint="eastAsia"/>
          <w:b/>
          <w:sz w:val="24"/>
        </w:rPr>
      </w:pPr>
      <w:r w:rsidRPr="00D55676">
        <w:rPr>
          <w:rFonts w:hint="eastAsia"/>
        </w:rPr>
        <w:t>该设备为实现</w:t>
      </w:r>
      <w:r w:rsidRPr="00D55676">
        <w:rPr>
          <w:rFonts w:hint="eastAsia"/>
        </w:rPr>
        <w:t>BEST</w:t>
      </w:r>
      <w:r w:rsidRPr="00D55676">
        <w:t xml:space="preserve"> </w:t>
      </w:r>
      <w:r w:rsidRPr="00D55676">
        <w:rPr>
          <w:rFonts w:hint="eastAsia"/>
        </w:rPr>
        <w:t>CS</w:t>
      </w:r>
      <w:r w:rsidRPr="00D55676">
        <w:rPr>
          <w:rFonts w:hint="eastAsia"/>
        </w:rPr>
        <w:t>线圈的</w:t>
      </w:r>
      <w:r w:rsidRPr="00D55676">
        <w:rPr>
          <w:rFonts w:hint="eastAsia"/>
        </w:rPr>
        <w:t>L</w:t>
      </w:r>
      <w:r w:rsidRPr="00D55676">
        <w:t>TS</w:t>
      </w:r>
      <w:r w:rsidRPr="00D55676">
        <w:rPr>
          <w:rFonts w:hint="eastAsia"/>
        </w:rPr>
        <w:t>绕组的匝间</w:t>
      </w:r>
      <w:r w:rsidRPr="00D55676">
        <w:t>绝缘</w:t>
      </w:r>
      <w:r w:rsidRPr="00D55676">
        <w:rPr>
          <w:rFonts w:hint="eastAsia"/>
        </w:rPr>
        <w:t>自动包绕，包括支撑门</w:t>
      </w:r>
      <w:r w:rsidRPr="00D55676">
        <w:t>架组件</w:t>
      </w:r>
      <w:r w:rsidRPr="00D55676">
        <w:rPr>
          <w:rFonts w:hint="eastAsia"/>
        </w:rPr>
        <w:t>、线圈起降</w:t>
      </w:r>
      <w:r w:rsidRPr="00D55676">
        <w:rPr>
          <w:rFonts w:hint="eastAsia"/>
        </w:rPr>
        <w:t>&amp;</w:t>
      </w:r>
      <w:r w:rsidRPr="00D55676">
        <w:rPr>
          <w:rFonts w:hint="eastAsia"/>
        </w:rPr>
        <w:t>伸缩托盘组件、逐</w:t>
      </w:r>
      <w:proofErr w:type="gramStart"/>
      <w:r w:rsidRPr="00D55676">
        <w:rPr>
          <w:rFonts w:hint="eastAsia"/>
        </w:rPr>
        <w:t>匝旋送</w:t>
      </w:r>
      <w:proofErr w:type="gramEnd"/>
      <w:r w:rsidRPr="00D55676">
        <w:t>支架</w:t>
      </w:r>
      <w:r w:rsidRPr="00D55676">
        <w:rPr>
          <w:rFonts w:hint="eastAsia"/>
        </w:rPr>
        <w:t>组件、模具升降装置、模具旋转平台、线圈模具、操作平台、绝缘自动包绕机及其他附件组成，设备需满足</w:t>
      </w:r>
      <w:r w:rsidRPr="00D55676">
        <w:rPr>
          <w:rFonts w:hint="eastAsia"/>
        </w:rPr>
        <w:t>L</w:t>
      </w:r>
      <w:r w:rsidRPr="00D55676">
        <w:t>TS</w:t>
      </w:r>
      <w:r w:rsidRPr="00D55676">
        <w:rPr>
          <w:rFonts w:hint="eastAsia"/>
        </w:rPr>
        <w:t>线圈左右旋向的匝间绝缘自动包绕。</w:t>
      </w:r>
    </w:p>
    <w:p w:rsidR="00BD0EBC" w:rsidRPr="00D55676" w:rsidRDefault="00BD0EBC" w:rsidP="00BD0EBC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szCs w:val="21"/>
        </w:rPr>
      </w:pPr>
      <w:r w:rsidRPr="00D55676">
        <w:rPr>
          <w:rFonts w:hint="eastAsia"/>
          <w:b/>
        </w:rPr>
        <w:t>支撑门架组件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支撑框架有足够的结构强度，最大承载不低于</w:t>
      </w:r>
      <w:r w:rsidRPr="00D55676">
        <w:rPr>
          <w:rFonts w:hint="eastAsia"/>
        </w:rPr>
        <w:t>2</w:t>
      </w:r>
      <w:r w:rsidRPr="00D55676">
        <w:t>0 t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框架与地面的连接承载</w:t>
      </w:r>
      <w:r w:rsidRPr="00D55676">
        <w:t>不超</w:t>
      </w:r>
      <w:r w:rsidRPr="00D55676">
        <w:rPr>
          <w:rFonts w:hint="eastAsia"/>
        </w:rPr>
        <w:t xml:space="preserve">5 </w:t>
      </w:r>
      <w:r w:rsidRPr="00D55676">
        <w:t>t/m</w:t>
      </w:r>
      <w:r w:rsidRPr="00D55676">
        <w:rPr>
          <w:rFonts w:hint="eastAsia"/>
          <w:vertAlign w:val="superscript"/>
        </w:rPr>
        <w:t>2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框架表面</w:t>
      </w:r>
      <w:proofErr w:type="gramStart"/>
      <w:r w:rsidRPr="00D55676">
        <w:rPr>
          <w:rFonts w:hint="eastAsia"/>
        </w:rPr>
        <w:t>喷涂冰灰面漆</w:t>
      </w:r>
      <w:proofErr w:type="gramEnd"/>
      <w:r w:rsidRPr="00D55676">
        <w:rPr>
          <w:rFonts w:hint="eastAsia"/>
        </w:rPr>
        <w:t>（</w:t>
      </w:r>
      <w:r w:rsidRPr="00D55676">
        <w:rPr>
          <w:rFonts w:hint="eastAsia"/>
        </w:rPr>
        <w:t>GY09</w:t>
      </w:r>
      <w:r w:rsidRPr="00D55676">
        <w:rPr>
          <w:rFonts w:hint="eastAsia"/>
        </w:rPr>
        <w:t>）。</w:t>
      </w:r>
    </w:p>
    <w:p w:rsidR="00BD0EBC" w:rsidRPr="00D55676" w:rsidRDefault="00BD0EBC" w:rsidP="00BD0EBC">
      <w:pPr>
        <w:pStyle w:val="a3"/>
        <w:widowControl/>
        <w:numPr>
          <w:ilvl w:val="0"/>
          <w:numId w:val="2"/>
        </w:numPr>
        <w:spacing w:beforeLines="50" w:before="156" w:line="360" w:lineRule="auto"/>
        <w:ind w:firstLineChars="0"/>
        <w:jc w:val="left"/>
      </w:pPr>
      <w:r w:rsidRPr="00D55676">
        <w:rPr>
          <w:rFonts w:hint="eastAsia"/>
          <w:b/>
        </w:rPr>
        <w:t>线圈起降</w:t>
      </w:r>
      <w:r w:rsidRPr="00D55676">
        <w:rPr>
          <w:b/>
        </w:rPr>
        <w:t>&amp;</w:t>
      </w:r>
      <w:r w:rsidRPr="00D55676">
        <w:rPr>
          <w:b/>
        </w:rPr>
        <w:t>伸缩托盘</w:t>
      </w:r>
      <w:r w:rsidRPr="00D55676">
        <w:rPr>
          <w:rFonts w:hint="eastAsia"/>
          <w:b/>
        </w:rPr>
        <w:t>组件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伸缩托盘组件满足</w:t>
      </w:r>
      <w:r w:rsidRPr="00D55676">
        <w:t>CS LTS</w:t>
      </w:r>
      <w:r w:rsidRPr="00D55676">
        <w:rPr>
          <w:rFonts w:hint="eastAsia"/>
        </w:rPr>
        <w:t>饼式线圈径向尺寸要求；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线圈起降组件需设计</w:t>
      </w:r>
      <w:r w:rsidRPr="00D55676">
        <w:t>为</w:t>
      </w:r>
      <w:r w:rsidRPr="00D55676">
        <w:rPr>
          <w:rFonts w:hint="eastAsia"/>
        </w:rPr>
        <w:t>无油或者有油脂屏蔽结构，由</w:t>
      </w:r>
      <w:r w:rsidRPr="00D55676">
        <w:t>内外起降机构</w:t>
      </w:r>
      <w:r w:rsidRPr="00D55676">
        <w:rPr>
          <w:rFonts w:hint="eastAsia"/>
        </w:rPr>
        <w:t>组成</w:t>
      </w:r>
      <w:r w:rsidRPr="00D55676">
        <w:t>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起降机构数量不低于</w:t>
      </w:r>
      <w:r w:rsidRPr="00D55676">
        <w:t>四组，</w:t>
      </w:r>
      <w:proofErr w:type="gramStart"/>
      <w:r w:rsidRPr="00D55676">
        <w:rPr>
          <w:rFonts w:hint="eastAsia"/>
        </w:rPr>
        <w:t>周向均布</w:t>
      </w:r>
      <w:proofErr w:type="gramEnd"/>
      <w:r w:rsidRPr="00D55676">
        <w:rPr>
          <w:rFonts w:hint="eastAsia"/>
        </w:rPr>
        <w:t>，可单动和联动；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起降重量不低于</w:t>
      </w:r>
      <w:r w:rsidRPr="00D55676">
        <w:t>20 t</w:t>
      </w:r>
      <w:r w:rsidRPr="00D55676">
        <w:rPr>
          <w:rFonts w:hint="eastAsia"/>
        </w:rPr>
        <w:t>，且在最大吊重时运行平稳；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竖直起降运动精度优于</w:t>
      </w:r>
      <w:r w:rsidRPr="00D55676">
        <w:rPr>
          <w:rFonts w:hint="eastAsia"/>
        </w:rPr>
        <w:t>0</w:t>
      </w:r>
      <w:r w:rsidRPr="00D55676">
        <w:t xml:space="preserve">.1 </w:t>
      </w:r>
      <w:r w:rsidRPr="00D55676">
        <w:rPr>
          <w:rFonts w:hint="eastAsia"/>
        </w:rPr>
        <w:t>mm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四组起降机构联动同步精度优于</w:t>
      </w:r>
      <w:r w:rsidRPr="00D55676">
        <w:t xml:space="preserve">0.5 </w:t>
      </w:r>
      <w:r w:rsidRPr="00D55676">
        <w:rPr>
          <w:rFonts w:hint="eastAsia"/>
        </w:rPr>
        <w:t>mm</w:t>
      </w:r>
      <w:r w:rsidRPr="00D55676">
        <w:t>/</w:t>
      </w:r>
      <w:r w:rsidRPr="00D55676">
        <w:rPr>
          <w:rFonts w:hint="eastAsia"/>
        </w:rPr>
        <w:t>m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起降组件需包含有超导端子保护组件；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与导体不接触的</w:t>
      </w:r>
      <w:proofErr w:type="gramStart"/>
      <w:r w:rsidRPr="00D55676">
        <w:rPr>
          <w:rFonts w:hint="eastAsia"/>
        </w:rPr>
        <w:t>结构件做防锈</w:t>
      </w:r>
      <w:proofErr w:type="gramEnd"/>
      <w:r w:rsidRPr="00D55676">
        <w:rPr>
          <w:rFonts w:hint="eastAsia"/>
        </w:rPr>
        <w:t>处理</w:t>
      </w:r>
      <w:r w:rsidRPr="00D55676">
        <w:t>，高于已</w:t>
      </w:r>
      <w:r w:rsidRPr="00D55676">
        <w:rPr>
          <w:rFonts w:hint="eastAsia"/>
        </w:rPr>
        <w:t>包匝间</w:t>
      </w:r>
      <w:r w:rsidRPr="00D55676">
        <w:t>绝缘绕组的结构件，需进行</w:t>
      </w:r>
      <w:proofErr w:type="gramStart"/>
      <w:r w:rsidRPr="00D55676">
        <w:t>防屑</w:t>
      </w:r>
      <w:r w:rsidRPr="00D55676">
        <w:rPr>
          <w:rFonts w:hint="eastAsia"/>
        </w:rPr>
        <w:t>设计</w:t>
      </w:r>
      <w:proofErr w:type="gramEnd"/>
      <w:r w:rsidRPr="00D55676">
        <w:rPr>
          <w:rFonts w:hint="eastAsia"/>
        </w:rPr>
        <w:t>以及</w:t>
      </w:r>
      <w:r w:rsidRPr="00D55676">
        <w:t>防护措施</w:t>
      </w:r>
      <w:r w:rsidRPr="00D55676">
        <w:rPr>
          <w:rFonts w:hint="eastAsia"/>
        </w:rPr>
        <w:t>，</w:t>
      </w:r>
      <w:r w:rsidRPr="00D55676">
        <w:t>过程中拆装</w:t>
      </w:r>
      <w:r w:rsidRPr="00D55676">
        <w:rPr>
          <w:rFonts w:hint="eastAsia"/>
        </w:rPr>
        <w:t>不</w:t>
      </w:r>
      <w:r w:rsidRPr="00D55676">
        <w:t>得有</w:t>
      </w:r>
      <w:r w:rsidRPr="00D55676">
        <w:rPr>
          <w:rFonts w:hint="eastAsia"/>
        </w:rPr>
        <w:t>任何</w:t>
      </w:r>
      <w:r w:rsidRPr="00D55676">
        <w:t>碎屑掉落；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lastRenderedPageBreak/>
        <w:t>起降机构</w:t>
      </w:r>
      <w:proofErr w:type="gramStart"/>
      <w:r w:rsidRPr="00D55676">
        <w:rPr>
          <w:rFonts w:hint="eastAsia"/>
        </w:rPr>
        <w:t>下端均</w:t>
      </w:r>
      <w:proofErr w:type="gramEnd"/>
      <w:r w:rsidRPr="00D55676">
        <w:t>设计有</w:t>
      </w:r>
      <w:r w:rsidRPr="00D55676">
        <w:rPr>
          <w:rFonts w:hint="eastAsia"/>
        </w:rPr>
        <w:t>内外</w:t>
      </w:r>
      <w:r w:rsidRPr="00D55676">
        <w:t>伸缩托盘机构</w:t>
      </w:r>
      <w:r w:rsidRPr="00D55676">
        <w:rPr>
          <w:rFonts w:hint="eastAsia"/>
        </w:rPr>
        <w:t>，伸缩托盘</w:t>
      </w:r>
      <w:proofErr w:type="gramStart"/>
      <w:r w:rsidRPr="00D55676">
        <w:rPr>
          <w:rFonts w:hint="eastAsia"/>
        </w:rPr>
        <w:t>伸缩爪</w:t>
      </w:r>
      <w:r w:rsidRPr="00D55676">
        <w:t>可径向</w:t>
      </w:r>
      <w:proofErr w:type="gramEnd"/>
      <w:r w:rsidRPr="00D55676">
        <w:rPr>
          <w:rFonts w:hint="eastAsia"/>
        </w:rPr>
        <w:t>移动；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伸缩</w:t>
      </w:r>
      <w:proofErr w:type="gramStart"/>
      <w:r w:rsidRPr="00D55676">
        <w:rPr>
          <w:rFonts w:hint="eastAsia"/>
        </w:rPr>
        <w:t>爪</w:t>
      </w:r>
      <w:proofErr w:type="gramEnd"/>
      <w:r w:rsidRPr="00D55676">
        <w:rPr>
          <w:rFonts w:hint="eastAsia"/>
        </w:rPr>
        <w:t>移动方向</w:t>
      </w:r>
      <w:r w:rsidRPr="00D55676">
        <w:t>设置可视标尺，可锁定；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单个托盘承载</w:t>
      </w:r>
      <w:r w:rsidRPr="00D55676">
        <w:t>不</w:t>
      </w:r>
      <w:r w:rsidRPr="00D55676">
        <w:rPr>
          <w:rFonts w:hint="eastAsia"/>
        </w:rPr>
        <w:t>低于</w:t>
      </w:r>
      <w:r w:rsidRPr="00D55676">
        <w:t>5</w:t>
      </w:r>
      <w:r w:rsidRPr="00D55676">
        <w:rPr>
          <w:rFonts w:hint="eastAsia"/>
        </w:rPr>
        <w:t>t</w:t>
      </w:r>
      <w:r w:rsidRPr="00D55676">
        <w:t>，变形不大于</w:t>
      </w:r>
      <w:r w:rsidRPr="00D55676">
        <w:rPr>
          <w:rFonts w:hint="eastAsia"/>
        </w:rPr>
        <w:t xml:space="preserve">0.5 </w:t>
      </w:r>
      <w:r w:rsidRPr="00D55676">
        <w:t>mm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内外</w:t>
      </w:r>
      <w:r w:rsidRPr="00D55676">
        <w:t>伸缩托盘机构</w:t>
      </w:r>
      <w:r w:rsidRPr="00D55676">
        <w:rPr>
          <w:rFonts w:hint="eastAsia"/>
        </w:rPr>
        <w:t>可</w:t>
      </w:r>
      <w:r w:rsidRPr="00D55676">
        <w:t>单个电动，以及自动程序联动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内外</w:t>
      </w:r>
      <w:r w:rsidRPr="00D55676">
        <w:t>伸缩托盘机构</w:t>
      </w:r>
      <w:r w:rsidRPr="00D55676">
        <w:rPr>
          <w:rFonts w:hint="eastAsia"/>
        </w:rPr>
        <w:t>平动速度为</w:t>
      </w:r>
      <w:r w:rsidRPr="00D55676">
        <w:t>0~15 mm/s</w:t>
      </w:r>
      <w:r w:rsidRPr="00D55676">
        <w:rPr>
          <w:rFonts w:hint="eastAsia"/>
        </w:rPr>
        <w:t>无极</w:t>
      </w:r>
      <w:r w:rsidRPr="00D55676">
        <w:t>可调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</w:pPr>
      <w:r w:rsidRPr="00D55676">
        <w:rPr>
          <w:rFonts w:hint="eastAsia"/>
        </w:rPr>
        <w:t>内外</w:t>
      </w:r>
      <w:r w:rsidRPr="00D55676">
        <w:t>伸缩托盘机构</w:t>
      </w:r>
      <w:r w:rsidRPr="00D55676">
        <w:rPr>
          <w:rFonts w:hint="eastAsia"/>
        </w:rPr>
        <w:t>平动精度为优于</w:t>
      </w:r>
      <w:r w:rsidRPr="00D55676">
        <w:rPr>
          <w:rFonts w:hint="eastAsia"/>
        </w:rPr>
        <w:t>0</w:t>
      </w:r>
      <w:r w:rsidRPr="00D55676">
        <w:t xml:space="preserve">.1 </w:t>
      </w:r>
      <w:r w:rsidRPr="00D55676">
        <w:rPr>
          <w:rFonts w:hint="eastAsia"/>
        </w:rPr>
        <w:t>mm</w:t>
      </w:r>
      <w:r w:rsidRPr="00D55676">
        <w:rPr>
          <w:rFonts w:hint="eastAsia"/>
        </w:rPr>
        <w:t>，同步精度优于</w:t>
      </w:r>
      <w:r w:rsidRPr="00D55676">
        <w:t xml:space="preserve">0.5 </w:t>
      </w:r>
      <w:r w:rsidRPr="00D55676">
        <w:rPr>
          <w:rFonts w:hint="eastAsia"/>
        </w:rPr>
        <w:t>mm</w:t>
      </w:r>
      <w:r w:rsidRPr="00D55676">
        <w:t>/</w:t>
      </w:r>
      <w:r w:rsidRPr="00D55676">
        <w:rPr>
          <w:rFonts w:hint="eastAsia"/>
        </w:rPr>
        <w:t>m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widowControl/>
        <w:numPr>
          <w:ilvl w:val="1"/>
          <w:numId w:val="2"/>
        </w:numPr>
        <w:spacing w:line="360" w:lineRule="auto"/>
        <w:ind w:firstLineChars="0"/>
        <w:jc w:val="left"/>
        <w:rPr>
          <w:rFonts w:hint="eastAsia"/>
        </w:rPr>
      </w:pPr>
      <w:r w:rsidRPr="00D55676">
        <w:rPr>
          <w:rFonts w:hint="eastAsia"/>
        </w:rPr>
        <w:t>与</w:t>
      </w:r>
      <w:r w:rsidRPr="00D55676">
        <w:t>导体接触</w:t>
      </w:r>
      <w:r w:rsidRPr="00D55676">
        <w:rPr>
          <w:rFonts w:hint="eastAsia"/>
        </w:rPr>
        <w:t>的</w:t>
      </w:r>
      <w:r w:rsidRPr="00D55676">
        <w:t>零部件</w:t>
      </w:r>
      <w:proofErr w:type="gramStart"/>
      <w:r w:rsidRPr="00D55676">
        <w:rPr>
          <w:rFonts w:hint="eastAsia"/>
        </w:rPr>
        <w:t>无磁且</w:t>
      </w:r>
      <w:r w:rsidRPr="00D55676">
        <w:t>不得</w:t>
      </w:r>
      <w:proofErr w:type="gramEnd"/>
      <w:r w:rsidRPr="00D55676">
        <w:rPr>
          <w:rFonts w:hint="eastAsia"/>
        </w:rPr>
        <w:t>损伤导体表面。</w:t>
      </w:r>
    </w:p>
    <w:p w:rsidR="00BD0EBC" w:rsidRPr="00D55676" w:rsidRDefault="00BD0EBC" w:rsidP="00BD0EBC">
      <w:pPr>
        <w:pStyle w:val="a3"/>
        <w:numPr>
          <w:ilvl w:val="0"/>
          <w:numId w:val="5"/>
        </w:numPr>
        <w:spacing w:beforeLines="50" w:before="156" w:line="360" w:lineRule="auto"/>
        <w:ind w:firstLineChars="0"/>
        <w:rPr>
          <w:b/>
        </w:rPr>
      </w:pPr>
      <w:r w:rsidRPr="00D55676">
        <w:rPr>
          <w:rFonts w:hint="eastAsia"/>
          <w:b/>
        </w:rPr>
        <w:t>逐</w:t>
      </w:r>
      <w:proofErr w:type="gramStart"/>
      <w:r w:rsidRPr="00D55676">
        <w:rPr>
          <w:rFonts w:hint="eastAsia"/>
          <w:b/>
        </w:rPr>
        <w:t>匝旋送</w:t>
      </w:r>
      <w:proofErr w:type="gramEnd"/>
      <w:r w:rsidRPr="00D55676">
        <w:rPr>
          <w:b/>
        </w:rPr>
        <w:t>支架</w:t>
      </w:r>
      <w:r w:rsidRPr="00D55676">
        <w:rPr>
          <w:rFonts w:hint="eastAsia"/>
          <w:b/>
        </w:rPr>
        <w:t>组件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逐</w:t>
      </w:r>
      <w:proofErr w:type="gramStart"/>
      <w:r w:rsidRPr="00D55676">
        <w:rPr>
          <w:rFonts w:hint="eastAsia"/>
        </w:rPr>
        <w:t>匝旋送</w:t>
      </w:r>
      <w:proofErr w:type="gramEnd"/>
      <w:r w:rsidRPr="00D55676">
        <w:t>支架</w:t>
      </w:r>
      <w:r w:rsidRPr="00D55676">
        <w:rPr>
          <w:rFonts w:hint="eastAsia"/>
        </w:rPr>
        <w:t>组件结构可靠，操作简单；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与</w:t>
      </w:r>
      <w:r w:rsidRPr="00D55676">
        <w:t>导体接触</w:t>
      </w:r>
      <w:r w:rsidRPr="00D55676">
        <w:rPr>
          <w:rFonts w:hint="eastAsia"/>
        </w:rPr>
        <w:t>的</w:t>
      </w:r>
      <w:r w:rsidRPr="00D55676">
        <w:t>零部件</w:t>
      </w:r>
      <w:proofErr w:type="gramStart"/>
      <w:r w:rsidRPr="00D55676">
        <w:rPr>
          <w:rFonts w:hint="eastAsia"/>
        </w:rPr>
        <w:t>无磁且</w:t>
      </w:r>
      <w:r w:rsidRPr="00D55676">
        <w:t>不得</w:t>
      </w:r>
      <w:proofErr w:type="gramEnd"/>
      <w:r w:rsidRPr="00D55676">
        <w:rPr>
          <w:rFonts w:hint="eastAsia"/>
        </w:rPr>
        <w:t>损伤导体表面；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逐</w:t>
      </w:r>
      <w:proofErr w:type="gramStart"/>
      <w:r w:rsidRPr="00D55676">
        <w:rPr>
          <w:rFonts w:hint="eastAsia"/>
        </w:rPr>
        <w:t>匝旋送</w:t>
      </w:r>
      <w:proofErr w:type="gramEnd"/>
      <w:r w:rsidRPr="00D55676">
        <w:rPr>
          <w:rFonts w:hint="eastAsia"/>
        </w:rPr>
        <w:t>导体相邻匝间拉开间距为</w:t>
      </w:r>
      <w:r w:rsidRPr="00D55676">
        <w:rPr>
          <w:rFonts w:hint="eastAsia"/>
        </w:rPr>
        <w:t>150-</w:t>
      </w:r>
      <w:r w:rsidRPr="00D55676">
        <w:t>3</w:t>
      </w:r>
      <w:r w:rsidRPr="00D55676">
        <w:rPr>
          <w:rFonts w:hint="eastAsia"/>
        </w:rPr>
        <w:t>00</w:t>
      </w:r>
      <w:r w:rsidRPr="00D55676">
        <w:t xml:space="preserve"> </w:t>
      </w:r>
      <w:r w:rsidRPr="00D55676">
        <w:rPr>
          <w:rFonts w:hint="eastAsia"/>
        </w:rPr>
        <w:t>mm</w:t>
      </w:r>
      <w:r w:rsidRPr="00D55676">
        <w:rPr>
          <w:rFonts w:hint="eastAsia"/>
        </w:rPr>
        <w:t>可调（</w:t>
      </w:r>
      <w:r w:rsidRPr="00D55676">
        <w:t>满足匝间绝缘</w:t>
      </w:r>
      <w:r w:rsidRPr="00D55676">
        <w:rPr>
          <w:rFonts w:hint="eastAsia"/>
        </w:rPr>
        <w:t>自动</w:t>
      </w:r>
      <w:r w:rsidRPr="00D55676">
        <w:t>包绕</w:t>
      </w:r>
      <w:r w:rsidRPr="00D55676">
        <w:rPr>
          <w:rFonts w:hint="eastAsia"/>
        </w:rPr>
        <w:t>机</w:t>
      </w:r>
      <w:r w:rsidRPr="00D55676">
        <w:t>的</w:t>
      </w:r>
      <w:r w:rsidRPr="00D55676">
        <w:rPr>
          <w:rFonts w:hint="eastAsia"/>
        </w:rPr>
        <w:t>工作</w:t>
      </w:r>
      <w:r w:rsidRPr="00D55676">
        <w:t>空间要求</w:t>
      </w:r>
      <w:r w:rsidRPr="00D55676">
        <w:rPr>
          <w:rFonts w:hint="eastAsia"/>
        </w:rPr>
        <w:t>）</w:t>
      </w:r>
      <w:r w:rsidRPr="00D55676">
        <w:t>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</w:pPr>
      <w:r w:rsidRPr="00D55676">
        <w:rPr>
          <w:rFonts w:hint="eastAsia"/>
        </w:rPr>
        <w:t>设置支撑滚轮组件支撑自由匝，控制匝间拉开高度（同上），各单组支撑滚轮高度和线圈保持一致；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</w:pPr>
      <w:r w:rsidRPr="00D55676">
        <w:rPr>
          <w:rFonts w:hint="eastAsia"/>
        </w:rPr>
        <w:t>滚轮支撑架外端可快速避让氦管；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</w:pPr>
      <w:r w:rsidRPr="00D55676">
        <w:rPr>
          <w:rFonts w:hint="eastAsia"/>
        </w:rPr>
        <w:t>通过多组支撑滚轮组件将导体</w:t>
      </w:r>
      <w:proofErr w:type="gramStart"/>
      <w:r w:rsidRPr="00D55676">
        <w:rPr>
          <w:rFonts w:hint="eastAsia"/>
        </w:rPr>
        <w:t>向落模模具</w:t>
      </w:r>
      <w:proofErr w:type="gramEnd"/>
      <w:r w:rsidRPr="00D55676">
        <w:rPr>
          <w:rFonts w:hint="eastAsia"/>
        </w:rPr>
        <w:t>输送，行进速度</w:t>
      </w:r>
      <w:r w:rsidRPr="00D55676">
        <w:rPr>
          <w:rFonts w:hint="eastAsia"/>
        </w:rPr>
        <w:t>0~15 mm/s</w:t>
      </w:r>
      <w:r w:rsidRPr="00D55676">
        <w:rPr>
          <w:rFonts w:hint="eastAsia"/>
        </w:rPr>
        <w:t>无极可调，设置运行暂停和继续运行按钮；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</w:pPr>
      <w:r w:rsidRPr="00D55676">
        <w:rPr>
          <w:rFonts w:hint="eastAsia"/>
        </w:rPr>
        <w:t>带载情况下旋转定位误差优于</w:t>
      </w:r>
      <w:r w:rsidRPr="00D55676">
        <w:rPr>
          <w:rFonts w:hint="eastAsia"/>
        </w:rPr>
        <w:t xml:space="preserve"> 1 </w:t>
      </w:r>
      <w:r w:rsidRPr="00D55676">
        <w:rPr>
          <w:rFonts w:hint="eastAsia"/>
        </w:rPr>
        <w:t>°</w:t>
      </w:r>
      <w:r w:rsidRPr="00D55676">
        <w:rPr>
          <w:rFonts w:hint="eastAsia"/>
        </w:rPr>
        <w:t>/360</w:t>
      </w:r>
      <w:r w:rsidRPr="00D55676">
        <w:rPr>
          <w:rFonts w:hint="eastAsia"/>
        </w:rPr>
        <w:t>°；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</w:pPr>
      <w:r w:rsidRPr="00D55676">
        <w:rPr>
          <w:rFonts w:hint="eastAsia"/>
        </w:rPr>
        <w:t>设计滚轮限位调整机构，能实时控制线圈位置；</w:t>
      </w:r>
    </w:p>
    <w:p w:rsidR="00BD0EBC" w:rsidRPr="00D55676" w:rsidRDefault="00BD0EBC" w:rsidP="00BD0EBC">
      <w:pPr>
        <w:pStyle w:val="a3"/>
        <w:numPr>
          <w:ilvl w:val="0"/>
          <w:numId w:val="5"/>
        </w:numPr>
        <w:spacing w:beforeLines="50" w:before="156" w:line="360" w:lineRule="auto"/>
        <w:ind w:firstLineChars="0"/>
        <w:rPr>
          <w:b/>
        </w:rPr>
      </w:pPr>
      <w:r w:rsidRPr="00D55676">
        <w:rPr>
          <w:rFonts w:hint="eastAsia"/>
          <w:b/>
        </w:rPr>
        <w:t>模具升降平台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平台有足够的结构强度，承载不低于</w:t>
      </w:r>
      <w:r w:rsidRPr="00D55676">
        <w:t>20 t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平面度优于</w:t>
      </w:r>
      <w:r w:rsidRPr="00D55676">
        <w:t xml:space="preserve">1 </w:t>
      </w:r>
      <w:r w:rsidRPr="00D55676">
        <w:rPr>
          <w:rFonts w:hint="eastAsia"/>
        </w:rPr>
        <w:t>mm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平台升降高度满足该线圈使用需求；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平台台面加工线圈模具安装定位台阶和线圈外形尺寸比对线；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平台升降传动稳定，升降精度为</w:t>
      </w:r>
      <w:r w:rsidRPr="00D55676">
        <w:rPr>
          <w:rFonts w:hint="eastAsia"/>
        </w:rPr>
        <w:t>0</w:t>
      </w:r>
      <w:r w:rsidRPr="00D55676">
        <w:t xml:space="preserve">.1 </w:t>
      </w:r>
      <w:r w:rsidRPr="00D55676">
        <w:rPr>
          <w:rFonts w:hint="eastAsia"/>
        </w:rPr>
        <w:t>mm</w:t>
      </w:r>
      <w:r w:rsidRPr="00D55676">
        <w:rPr>
          <w:rFonts w:hint="eastAsia"/>
        </w:rPr>
        <w:t>，升降速度为</w:t>
      </w:r>
      <w:r w:rsidRPr="00D55676">
        <w:rPr>
          <w:rFonts w:hint="eastAsia"/>
        </w:rPr>
        <w:t>0</w:t>
      </w:r>
      <w:r w:rsidRPr="00D55676">
        <w:t>~10 mm/s</w:t>
      </w:r>
      <w:r w:rsidRPr="00D55676">
        <w:rPr>
          <w:rFonts w:hint="eastAsia"/>
        </w:rPr>
        <w:t>无极</w:t>
      </w:r>
      <w:r w:rsidRPr="00D55676">
        <w:t>可调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平台</w:t>
      </w:r>
      <w:r w:rsidRPr="00D55676">
        <w:t>上极限位置满足第</w:t>
      </w:r>
      <w:r w:rsidRPr="00D55676">
        <w:t>1</w:t>
      </w:r>
      <w:proofErr w:type="gramStart"/>
      <w:r w:rsidRPr="00D55676">
        <w:rPr>
          <w:rFonts w:hint="eastAsia"/>
        </w:rPr>
        <w:t>饼</w:t>
      </w:r>
      <w:proofErr w:type="gramEnd"/>
      <w:r w:rsidRPr="00D55676">
        <w:t>线圈落模；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平台台面进行防锈处理。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</w:pPr>
      <w:r w:rsidRPr="00D55676">
        <w:rPr>
          <w:rFonts w:hint="eastAsia"/>
        </w:rPr>
        <w:t>平台台面加工线圈引线、</w:t>
      </w:r>
      <w:r w:rsidRPr="00D55676">
        <w:rPr>
          <w:rFonts w:hint="eastAsia"/>
        </w:rPr>
        <w:t>CS</w:t>
      </w:r>
      <w:r w:rsidRPr="00D55676">
        <w:rPr>
          <w:rFonts w:hint="eastAsia"/>
        </w:rPr>
        <w:t>线圈模具安装定位台阶及出线头避让槽；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</w:pPr>
      <w:r w:rsidRPr="00D55676">
        <w:rPr>
          <w:rFonts w:hint="eastAsia"/>
        </w:rPr>
        <w:t>升降平台四周设计辅助操作平台，方便人工操作；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</w:pPr>
      <w:r w:rsidRPr="00D55676">
        <w:rPr>
          <w:rFonts w:ascii="等线" w:hAnsi="等线" w:hint="eastAsia"/>
        </w:rPr>
        <w:t>模具升降平台旋转有刻度与指针，可指示零点位置。</w:t>
      </w:r>
    </w:p>
    <w:p w:rsidR="00BD0EBC" w:rsidRPr="00D55676" w:rsidRDefault="00BD0EBC" w:rsidP="00BD0EBC">
      <w:pPr>
        <w:pStyle w:val="a3"/>
        <w:numPr>
          <w:ilvl w:val="0"/>
          <w:numId w:val="5"/>
        </w:numPr>
        <w:spacing w:beforeLines="50" w:before="156" w:line="360" w:lineRule="auto"/>
        <w:ind w:firstLineChars="0"/>
        <w:rPr>
          <w:b/>
        </w:rPr>
      </w:pPr>
      <w:r w:rsidRPr="00D55676">
        <w:rPr>
          <w:rFonts w:hint="eastAsia"/>
          <w:b/>
        </w:rPr>
        <w:t>线圈模具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线圈</w:t>
      </w:r>
      <w:proofErr w:type="gramStart"/>
      <w:r w:rsidRPr="00D55676">
        <w:rPr>
          <w:rFonts w:hint="eastAsia"/>
        </w:rPr>
        <w:t>落模过程</w:t>
      </w:r>
      <w:proofErr w:type="gramEnd"/>
      <w:r w:rsidRPr="00D55676">
        <w:rPr>
          <w:rFonts w:hint="eastAsia"/>
        </w:rPr>
        <w:t>中设置轴向和径向压紧机构，高度可调；</w:t>
      </w:r>
    </w:p>
    <w:p w:rsidR="00BD0EBC" w:rsidRPr="00D55676" w:rsidRDefault="00BD0EBC" w:rsidP="00BD0EBC">
      <w:pPr>
        <w:pStyle w:val="a3"/>
        <w:numPr>
          <w:ilvl w:val="0"/>
          <w:numId w:val="4"/>
        </w:numPr>
        <w:spacing w:line="360" w:lineRule="auto"/>
        <w:ind w:firstLineChars="0"/>
      </w:pPr>
      <w:r w:rsidRPr="00D55676">
        <w:rPr>
          <w:rFonts w:hint="eastAsia"/>
        </w:rPr>
        <w:t>线圈模具由内</w:t>
      </w:r>
      <w:r w:rsidRPr="00D55676">
        <w:t>模</w:t>
      </w:r>
      <w:r w:rsidRPr="00D55676">
        <w:rPr>
          <w:rFonts w:hint="eastAsia"/>
        </w:rPr>
        <w:t>（</w:t>
      </w:r>
      <w:r w:rsidRPr="00D55676">
        <w:rPr>
          <w:rFonts w:hint="eastAsia"/>
        </w:rPr>
        <w:t>8</w:t>
      </w:r>
      <w:r w:rsidRPr="00D55676">
        <w:rPr>
          <w:rFonts w:hint="eastAsia"/>
        </w:rPr>
        <w:t>组）</w:t>
      </w:r>
      <w:r w:rsidRPr="00D55676">
        <w:t>和外模</w:t>
      </w:r>
      <w:r w:rsidRPr="00D55676">
        <w:rPr>
          <w:rFonts w:hint="eastAsia"/>
        </w:rPr>
        <w:t>（</w:t>
      </w:r>
      <w:r w:rsidRPr="00D55676">
        <w:rPr>
          <w:rFonts w:hint="eastAsia"/>
        </w:rPr>
        <w:t>8</w:t>
      </w:r>
      <w:r w:rsidRPr="00D55676">
        <w:rPr>
          <w:rFonts w:hint="eastAsia"/>
        </w:rPr>
        <w:t>组）</w:t>
      </w:r>
      <w:r w:rsidRPr="00D55676">
        <w:t>组成</w:t>
      </w:r>
      <w:r w:rsidRPr="00D55676">
        <w:rPr>
          <w:rFonts w:hint="eastAsia"/>
        </w:rPr>
        <w:t>且不</w:t>
      </w:r>
      <w:r w:rsidRPr="00D55676">
        <w:t>少于</w:t>
      </w:r>
      <w:r w:rsidRPr="00D55676">
        <w:rPr>
          <w:rFonts w:hint="eastAsia"/>
        </w:rPr>
        <w:t>1</w:t>
      </w:r>
      <w:r w:rsidRPr="00D55676">
        <w:t>6</w:t>
      </w:r>
      <w:r w:rsidRPr="00D55676">
        <w:rPr>
          <w:rFonts w:hint="eastAsia"/>
        </w:rPr>
        <w:t>组；</w:t>
      </w:r>
    </w:p>
    <w:p w:rsidR="00BD0EBC" w:rsidRPr="00D55676" w:rsidRDefault="00BD0EBC" w:rsidP="00BD0EBC">
      <w:pPr>
        <w:pStyle w:val="a3"/>
        <w:numPr>
          <w:ilvl w:val="0"/>
          <w:numId w:val="4"/>
        </w:numPr>
        <w:spacing w:line="360" w:lineRule="auto"/>
        <w:ind w:firstLineChars="0"/>
      </w:pPr>
      <w:r w:rsidRPr="00D55676">
        <w:rPr>
          <w:rFonts w:hint="eastAsia"/>
        </w:rPr>
        <w:t>模具安装后整体</w:t>
      </w:r>
      <w:r w:rsidRPr="00D55676">
        <w:t>轮廓度不</w:t>
      </w:r>
      <w:r w:rsidRPr="00D55676">
        <w:rPr>
          <w:rFonts w:hint="eastAsia"/>
        </w:rPr>
        <w:t>得大</w:t>
      </w:r>
      <w:r w:rsidRPr="00D55676">
        <w:t>于</w:t>
      </w:r>
      <w:r w:rsidRPr="00D55676">
        <w:rPr>
          <w:rFonts w:hint="eastAsia"/>
        </w:rPr>
        <w:t>0.5</w:t>
      </w:r>
      <w:r w:rsidRPr="00D55676">
        <w:t xml:space="preserve"> mm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numPr>
          <w:ilvl w:val="0"/>
          <w:numId w:val="4"/>
        </w:numPr>
        <w:spacing w:line="360" w:lineRule="auto"/>
        <w:ind w:firstLineChars="0"/>
      </w:pPr>
      <w:proofErr w:type="gramStart"/>
      <w:r w:rsidRPr="00D55676">
        <w:rPr>
          <w:rFonts w:ascii="等线" w:hAnsi="等线" w:hint="eastAsia"/>
        </w:rPr>
        <w:t>落模过程</w:t>
      </w:r>
      <w:proofErr w:type="gramEnd"/>
      <w:r w:rsidRPr="00D55676">
        <w:rPr>
          <w:rFonts w:ascii="等线" w:hAnsi="等线" w:hint="eastAsia"/>
        </w:rPr>
        <w:t>中，</w:t>
      </w:r>
      <w:proofErr w:type="gramStart"/>
      <w:r w:rsidRPr="00D55676">
        <w:rPr>
          <w:rFonts w:ascii="等线" w:hAnsi="等线" w:hint="eastAsia"/>
        </w:rPr>
        <w:t>最</w:t>
      </w:r>
      <w:proofErr w:type="gramEnd"/>
      <w:r w:rsidRPr="00D55676">
        <w:rPr>
          <w:rFonts w:ascii="等线" w:hAnsi="等线" w:hint="eastAsia"/>
        </w:rPr>
        <w:t>线圈模具施加</w:t>
      </w:r>
      <w:r w:rsidRPr="00D55676">
        <w:rPr>
          <w:rFonts w:ascii="等线" w:hAnsi="等线" w:hint="eastAsia"/>
        </w:rPr>
        <w:t>200kg</w:t>
      </w:r>
      <w:r w:rsidRPr="00D55676">
        <w:rPr>
          <w:rFonts w:ascii="等线" w:hAnsi="等线" w:hint="eastAsia"/>
        </w:rPr>
        <w:t>侧向力时，变形量≤</w:t>
      </w:r>
      <w:r w:rsidRPr="00D55676">
        <w:rPr>
          <w:rFonts w:ascii="等线" w:hAnsi="等线" w:hint="eastAsia"/>
        </w:rPr>
        <w:t>0.1mm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numPr>
          <w:ilvl w:val="0"/>
          <w:numId w:val="4"/>
        </w:numPr>
        <w:spacing w:line="360" w:lineRule="auto"/>
        <w:ind w:firstLineChars="0"/>
      </w:pPr>
      <w:r w:rsidRPr="00D55676">
        <w:rPr>
          <w:rFonts w:hint="eastAsia"/>
        </w:rPr>
        <w:t>模具</w:t>
      </w:r>
      <w:r w:rsidRPr="00D55676">
        <w:t>需采取分层</w:t>
      </w:r>
      <w:r w:rsidRPr="00D55676">
        <w:rPr>
          <w:rFonts w:hint="eastAsia"/>
        </w:rPr>
        <w:t>结构，可一体拆卸；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与导体不接触的</w:t>
      </w:r>
      <w:proofErr w:type="gramStart"/>
      <w:r w:rsidRPr="00D55676">
        <w:rPr>
          <w:rFonts w:hint="eastAsia"/>
        </w:rPr>
        <w:t>结构件做防锈</w:t>
      </w:r>
      <w:proofErr w:type="gramEnd"/>
      <w:r w:rsidRPr="00D55676">
        <w:rPr>
          <w:rFonts w:hint="eastAsia"/>
        </w:rPr>
        <w:t>处理，与</w:t>
      </w:r>
      <w:r w:rsidRPr="00D55676">
        <w:t>导体接触</w:t>
      </w:r>
      <w:r w:rsidRPr="00D55676">
        <w:rPr>
          <w:rFonts w:hint="eastAsia"/>
        </w:rPr>
        <w:t>的</w:t>
      </w:r>
      <w:r w:rsidRPr="00D55676">
        <w:t>零部件</w:t>
      </w:r>
      <w:proofErr w:type="gramStart"/>
      <w:r w:rsidRPr="00D55676">
        <w:rPr>
          <w:rFonts w:hint="eastAsia"/>
        </w:rPr>
        <w:t>无磁且</w:t>
      </w:r>
      <w:r w:rsidRPr="00D55676">
        <w:t>不得</w:t>
      </w:r>
      <w:proofErr w:type="gramEnd"/>
      <w:r w:rsidRPr="00D55676">
        <w:rPr>
          <w:rFonts w:hint="eastAsia"/>
        </w:rPr>
        <w:t>损伤导体表面；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ascii="等线" w:hAnsi="等线" w:hint="eastAsia"/>
        </w:rPr>
        <w:t>限位模具侧面有快</w:t>
      </w:r>
      <w:proofErr w:type="gramStart"/>
      <w:r w:rsidRPr="00D55676">
        <w:rPr>
          <w:rFonts w:ascii="等线" w:hAnsi="等线" w:hint="eastAsia"/>
        </w:rPr>
        <w:t>拆功能的顶紧</w:t>
      </w:r>
      <w:proofErr w:type="gramEnd"/>
      <w:r w:rsidRPr="00D55676">
        <w:rPr>
          <w:rFonts w:ascii="等线" w:hAnsi="等线" w:hint="eastAsia"/>
        </w:rPr>
        <w:t>机构；</w:t>
      </w:r>
    </w:p>
    <w:p w:rsidR="00BD0EBC" w:rsidRPr="00D55676" w:rsidRDefault="00BD0EBC" w:rsidP="00BD0EB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等线" w:hAnsi="等线"/>
        </w:rPr>
      </w:pPr>
      <w:r w:rsidRPr="00D55676">
        <w:rPr>
          <w:rFonts w:ascii="等线" w:hAnsi="等线" w:hint="eastAsia"/>
        </w:rPr>
        <w:t>模具中间添加连杆，将内、外模分别连接成一个整体；</w:t>
      </w:r>
    </w:p>
    <w:p w:rsidR="00BD0EBC" w:rsidRPr="00D55676" w:rsidRDefault="00BD0EBC" w:rsidP="00BD0EB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等线" w:hAnsi="等线"/>
        </w:rPr>
      </w:pPr>
      <w:r w:rsidRPr="00D55676">
        <w:rPr>
          <w:rFonts w:ascii="等线" w:hAnsi="等线" w:hint="eastAsia"/>
        </w:rPr>
        <w:t>限位模具与线圈接触的</w:t>
      </w:r>
      <w:proofErr w:type="gramStart"/>
      <w:r w:rsidRPr="00D55676">
        <w:rPr>
          <w:rFonts w:ascii="等线" w:hAnsi="等线" w:hint="eastAsia"/>
        </w:rPr>
        <w:t>抵紧块交错</w:t>
      </w:r>
      <w:proofErr w:type="gramEnd"/>
      <w:r w:rsidRPr="00D55676">
        <w:rPr>
          <w:rFonts w:ascii="等线" w:hAnsi="等线" w:hint="eastAsia"/>
        </w:rPr>
        <w:t>，沿径向可调，内、外模分别整体可沿线圈径向调节，限位模具的安装需要对齐指示标线；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ascii="等线" w:hAnsi="等线" w:hint="eastAsia"/>
        </w:rPr>
        <w:t>限位模具两饼作为一层设计，共</w:t>
      </w:r>
      <w:r w:rsidRPr="00D55676">
        <w:rPr>
          <w:rFonts w:ascii="等线" w:hAnsi="等线" w:hint="eastAsia"/>
        </w:rPr>
        <w:t>15</w:t>
      </w:r>
      <w:r w:rsidRPr="00D55676">
        <w:rPr>
          <w:rFonts w:ascii="等线" w:hAnsi="等线" w:hint="eastAsia"/>
        </w:rPr>
        <w:t>层。</w:t>
      </w:r>
    </w:p>
    <w:p w:rsidR="00BD0EBC" w:rsidRPr="00D55676" w:rsidRDefault="00BD0EBC" w:rsidP="00BD0EBC">
      <w:pPr>
        <w:pStyle w:val="a3"/>
        <w:numPr>
          <w:ilvl w:val="0"/>
          <w:numId w:val="5"/>
        </w:numPr>
        <w:spacing w:beforeLines="50" w:before="156" w:line="360" w:lineRule="auto"/>
        <w:ind w:firstLineChars="0"/>
        <w:rPr>
          <w:b/>
        </w:rPr>
      </w:pPr>
      <w:r w:rsidRPr="00D55676">
        <w:rPr>
          <w:rFonts w:hint="eastAsia"/>
          <w:b/>
        </w:rPr>
        <w:t>操作平台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操作台有足够的结构强度；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操作台四周设置不低于</w:t>
      </w:r>
      <w:r w:rsidRPr="00D55676">
        <w:t xml:space="preserve">1100 </w:t>
      </w:r>
      <w:r w:rsidRPr="00D55676">
        <w:rPr>
          <w:rFonts w:hint="eastAsia"/>
        </w:rPr>
        <w:t>mm</w:t>
      </w:r>
      <w:r w:rsidRPr="00D55676">
        <w:rPr>
          <w:rFonts w:hint="eastAsia"/>
        </w:rPr>
        <w:t>高的护栏；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操作台距离平台外径四周单边操作空间为</w:t>
      </w:r>
      <w:r w:rsidRPr="00D55676">
        <w:rPr>
          <w:rFonts w:hint="eastAsia"/>
        </w:rPr>
        <w:t>1</w:t>
      </w:r>
      <w:r w:rsidRPr="00D55676">
        <w:t xml:space="preserve"> </w:t>
      </w:r>
      <w:r w:rsidRPr="00D55676">
        <w:rPr>
          <w:rFonts w:hint="eastAsia"/>
        </w:rPr>
        <w:t>m</w:t>
      </w:r>
      <w:r w:rsidRPr="00D55676">
        <w:rPr>
          <w:rFonts w:hint="eastAsia"/>
        </w:rPr>
        <w:t>左右；</w:t>
      </w:r>
    </w:p>
    <w:p w:rsidR="00BD0EBC" w:rsidRPr="00D55676" w:rsidRDefault="00BD0EBC" w:rsidP="00BD0EBC">
      <w:pPr>
        <w:pStyle w:val="a3"/>
        <w:numPr>
          <w:ilvl w:val="0"/>
          <w:numId w:val="5"/>
        </w:numPr>
        <w:spacing w:beforeLines="50" w:before="156" w:line="360" w:lineRule="auto"/>
        <w:ind w:firstLineChars="0"/>
        <w:rPr>
          <w:b/>
        </w:rPr>
      </w:pPr>
      <w:r w:rsidRPr="00D55676">
        <w:rPr>
          <w:rFonts w:hint="eastAsia"/>
          <w:b/>
        </w:rPr>
        <w:t>绝缘自动包绕机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采用</w:t>
      </w:r>
      <w:proofErr w:type="gramStart"/>
      <w:r w:rsidRPr="00D55676">
        <w:rPr>
          <w:rFonts w:hint="eastAsia"/>
        </w:rPr>
        <w:t>开口式包带头</w:t>
      </w:r>
      <w:proofErr w:type="gramEnd"/>
      <w:r w:rsidRPr="00D55676">
        <w:rPr>
          <w:rFonts w:hint="eastAsia"/>
        </w:rPr>
        <w:t>，便于绕制过程中停机阶段，匝间绝缘包绕机构整体可从绕制生产线上拆下检修；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匝间绝缘包绕机须带有支撑结构，确保导体稳定处于包绕中心处，支撑结构材料无磁耐磨、不得损伤玻璃丝布，支撑结构组件采用不锈钢材料，防止油漆等污染玻璃丝布；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t>绝缘包绕过程中，</w:t>
      </w:r>
      <w:r w:rsidRPr="00D55676">
        <w:rPr>
          <w:rFonts w:hint="eastAsia"/>
        </w:rPr>
        <w:t>对玻璃丝布带盘外径进行检测，当带盘上的玻璃丝布快要用完时</w:t>
      </w:r>
      <w:r w:rsidRPr="00D55676">
        <w:t>，检测机构提供报警和停机信号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使用机械装置设置预紧力，</w:t>
      </w:r>
      <w:bookmarkStart w:id="7" w:name="OLE_LINK3"/>
      <w:bookmarkStart w:id="8" w:name="OLE_LINK4"/>
      <w:r w:rsidRPr="00D55676">
        <w:rPr>
          <w:rFonts w:hint="eastAsia"/>
        </w:rPr>
        <w:t>包绕张力</w:t>
      </w:r>
      <w:r w:rsidRPr="00D55676">
        <w:t>20-50N</w:t>
      </w:r>
      <w:bookmarkEnd w:id="7"/>
      <w:bookmarkEnd w:id="8"/>
      <w:r w:rsidRPr="00D55676">
        <w:rPr>
          <w:rFonts w:hint="eastAsia"/>
        </w:rPr>
        <w:t>可调，张力调整精度±</w:t>
      </w:r>
      <w:r w:rsidRPr="00D55676">
        <w:t>5 N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proofErr w:type="gramStart"/>
      <w:r w:rsidRPr="00D55676">
        <w:rPr>
          <w:rFonts w:hint="eastAsia"/>
        </w:rPr>
        <w:t>叠包率</w:t>
      </w:r>
      <w:proofErr w:type="gramEnd"/>
      <w:r w:rsidRPr="00D55676">
        <w:t>40</w:t>
      </w:r>
      <w:r w:rsidRPr="00D55676">
        <w:rPr>
          <w:rFonts w:hint="eastAsia"/>
        </w:rPr>
        <w:t>%~</w:t>
      </w:r>
      <w:r w:rsidRPr="00D55676">
        <w:t>60</w:t>
      </w:r>
      <w:r w:rsidRPr="00D55676">
        <w:rPr>
          <w:rFonts w:hint="eastAsia"/>
        </w:rPr>
        <w:t>%</w:t>
      </w:r>
      <w:r w:rsidRPr="00D55676">
        <w:rPr>
          <w:rFonts w:hint="eastAsia"/>
        </w:rPr>
        <w:t>可调，</w:t>
      </w:r>
      <w:proofErr w:type="gramStart"/>
      <w:r w:rsidRPr="00D55676">
        <w:rPr>
          <w:rFonts w:hint="eastAsia"/>
        </w:rPr>
        <w:t>叠包率偏差</w:t>
      </w:r>
      <w:proofErr w:type="gramEnd"/>
      <w:r w:rsidRPr="00D55676">
        <w:t>5</w:t>
      </w:r>
      <w:r w:rsidRPr="00D55676">
        <w:rPr>
          <w:rFonts w:hint="eastAsia"/>
        </w:rPr>
        <w:t>%</w:t>
      </w:r>
      <w:r w:rsidRPr="00D55676">
        <w:rPr>
          <w:rFonts w:hint="eastAsia"/>
        </w:rPr>
        <w:t>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包带头转速</w:t>
      </w:r>
      <w:r w:rsidRPr="00D55676">
        <w:rPr>
          <w:rFonts w:hint="eastAsia"/>
        </w:rPr>
        <w:t>0-</w:t>
      </w:r>
      <w:r w:rsidRPr="00D55676">
        <w:t xml:space="preserve">100 </w:t>
      </w:r>
      <w:r w:rsidRPr="00D55676">
        <w:rPr>
          <w:rFonts w:hint="eastAsia"/>
        </w:rPr>
        <w:t>r</w:t>
      </w:r>
      <w:r w:rsidRPr="00D55676">
        <w:t>/min</w:t>
      </w:r>
      <w:r w:rsidRPr="00D55676">
        <w:rPr>
          <w:rFonts w:hint="eastAsia"/>
        </w:rPr>
        <w:t>可调；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rPr>
          <w:rFonts w:hint="eastAsia"/>
        </w:rPr>
        <w:t>包带头能安全通过线圈拉开距离；</w:t>
      </w:r>
    </w:p>
    <w:p w:rsidR="00BD0EBC" w:rsidRPr="00D55676" w:rsidRDefault="00BD0EBC" w:rsidP="00BD0EBC">
      <w:pPr>
        <w:pStyle w:val="a3"/>
        <w:widowControl/>
        <w:numPr>
          <w:ilvl w:val="0"/>
          <w:numId w:val="4"/>
        </w:numPr>
        <w:spacing w:line="360" w:lineRule="auto"/>
        <w:ind w:left="902" w:firstLineChars="0"/>
        <w:jc w:val="left"/>
      </w:pPr>
      <w:r w:rsidRPr="00D55676">
        <w:t>框架结构件面漆层颜色为冰灰（</w:t>
      </w:r>
      <w:r w:rsidRPr="00D55676">
        <w:t>GY09</w:t>
      </w:r>
      <w:r w:rsidRPr="00D55676">
        <w:t>）</w:t>
      </w:r>
      <w:r w:rsidRPr="00D55676">
        <w:rPr>
          <w:rFonts w:hint="eastAsia"/>
        </w:rPr>
        <w:t>。</w:t>
      </w:r>
    </w:p>
    <w:p w:rsidR="00BD0EBC" w:rsidRPr="00D55676" w:rsidRDefault="00BD0EBC" w:rsidP="00BD0EBC">
      <w:pPr>
        <w:pStyle w:val="a3"/>
        <w:numPr>
          <w:ilvl w:val="0"/>
          <w:numId w:val="5"/>
        </w:numPr>
        <w:spacing w:beforeLines="50" w:before="156" w:line="360" w:lineRule="auto"/>
        <w:ind w:firstLineChars="0"/>
        <w:rPr>
          <w:b/>
        </w:rPr>
      </w:pPr>
      <w:r w:rsidRPr="00D55676">
        <w:rPr>
          <w:rFonts w:hint="eastAsia"/>
          <w:b/>
        </w:rPr>
        <w:t>其他附件</w:t>
      </w:r>
      <w:r w:rsidRPr="00D55676">
        <w:rPr>
          <w:rFonts w:hint="eastAsia"/>
          <w:b/>
        </w:rPr>
        <w:t>&amp;</w:t>
      </w:r>
      <w:r w:rsidRPr="00D55676">
        <w:rPr>
          <w:rFonts w:hint="eastAsia"/>
          <w:b/>
        </w:rPr>
        <w:t>要求</w:t>
      </w:r>
    </w:p>
    <w:p w:rsidR="00BD0EBC" w:rsidRPr="00D55676" w:rsidRDefault="00BD0EBC" w:rsidP="00BD0EBC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</w:pPr>
      <w:r w:rsidRPr="00D55676">
        <w:rPr>
          <w:rFonts w:hint="eastAsia"/>
        </w:rPr>
        <w:t>设备主体外侧加装洁净棚以保证设备运转内部环境与外界隔开，洁净</w:t>
      </w:r>
      <w:proofErr w:type="gramStart"/>
      <w:r w:rsidRPr="00D55676">
        <w:rPr>
          <w:rFonts w:hint="eastAsia"/>
        </w:rPr>
        <w:t>棚内部</w:t>
      </w:r>
      <w:proofErr w:type="gramEnd"/>
      <w:r w:rsidRPr="00D55676">
        <w:rPr>
          <w:rFonts w:hint="eastAsia"/>
        </w:rPr>
        <w:t>需加装空调及除湿器以保证内部环境恒温恒湿。</w:t>
      </w:r>
    </w:p>
    <w:p w:rsidR="00BD0EBC" w:rsidRPr="00D55676" w:rsidRDefault="00BD0EBC" w:rsidP="00BD0EBC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</w:pPr>
      <w:proofErr w:type="gramStart"/>
      <w:r w:rsidRPr="00D55676">
        <w:rPr>
          <w:rFonts w:hint="eastAsia"/>
        </w:rPr>
        <w:t>落模包</w:t>
      </w:r>
      <w:proofErr w:type="gramEnd"/>
      <w:r w:rsidRPr="00D55676">
        <w:rPr>
          <w:rFonts w:hint="eastAsia"/>
        </w:rPr>
        <w:t>绝缘过程用到的辅助工装。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D55676">
        <w:rPr>
          <w:b/>
          <w:sz w:val="24"/>
        </w:rPr>
        <w:t>2.3</w:t>
      </w:r>
      <w:r w:rsidRPr="00D55676">
        <w:rPr>
          <w:rFonts w:hint="eastAsia"/>
          <w:b/>
          <w:sz w:val="24"/>
        </w:rPr>
        <w:t>、</w:t>
      </w:r>
      <w:r w:rsidRPr="00D55676">
        <w:rPr>
          <w:b/>
          <w:sz w:val="24"/>
        </w:rPr>
        <w:t xml:space="preserve"> </w:t>
      </w:r>
      <w:r w:rsidRPr="00D55676">
        <w:rPr>
          <w:b/>
          <w:sz w:val="24"/>
        </w:rPr>
        <w:t>技术服务要求及质保要求</w:t>
      </w:r>
    </w:p>
    <w:p w:rsidR="00BD0EBC" w:rsidRPr="00D55676" w:rsidRDefault="00BD0EBC" w:rsidP="00BD0EBC">
      <w:pPr>
        <w:numPr>
          <w:ilvl w:val="0"/>
          <w:numId w:val="3"/>
        </w:numPr>
        <w:adjustRightInd w:val="0"/>
        <w:snapToGrid w:val="0"/>
        <w:spacing w:beforeLines="50" w:before="156" w:line="360" w:lineRule="auto"/>
        <w:rPr>
          <w:rFonts w:hint="eastAsia"/>
          <w:szCs w:val="21"/>
        </w:rPr>
      </w:pPr>
      <w:r w:rsidRPr="00D55676">
        <w:rPr>
          <w:rFonts w:hint="eastAsia"/>
          <w:szCs w:val="21"/>
        </w:rPr>
        <w:t>质保期为验收合格后至少</w:t>
      </w:r>
      <w:r w:rsidRPr="00D55676">
        <w:rPr>
          <w:rFonts w:hint="eastAsia"/>
          <w:szCs w:val="21"/>
        </w:rPr>
        <w:t>1</w:t>
      </w:r>
      <w:r w:rsidRPr="00D55676">
        <w:rPr>
          <w:szCs w:val="21"/>
        </w:rPr>
        <w:t>2</w:t>
      </w:r>
      <w:r w:rsidRPr="00D55676">
        <w:rPr>
          <w:rFonts w:hint="eastAsia"/>
          <w:szCs w:val="21"/>
        </w:rPr>
        <w:t>个月，要求厂家在质保期内提供相应的技术服务，包括但不限于零部件、易损件更换、设备运行故障调整等。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D55676">
        <w:rPr>
          <w:b/>
          <w:sz w:val="24"/>
        </w:rPr>
        <w:t>2.4</w:t>
      </w:r>
      <w:r w:rsidRPr="00D55676">
        <w:rPr>
          <w:rFonts w:hint="eastAsia"/>
          <w:b/>
          <w:sz w:val="24"/>
        </w:rPr>
        <w:t>、</w:t>
      </w:r>
      <w:r w:rsidRPr="00D55676">
        <w:rPr>
          <w:b/>
          <w:sz w:val="24"/>
        </w:rPr>
        <w:t>验收标准及验收程序</w:t>
      </w:r>
      <w:r w:rsidRPr="00D55676">
        <w:rPr>
          <w:b/>
          <w:sz w:val="24"/>
        </w:rPr>
        <w:tab/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ind w:firstLineChars="200" w:firstLine="420"/>
        <w:rPr>
          <w:rFonts w:hint="eastAsia"/>
          <w:szCs w:val="21"/>
        </w:rPr>
      </w:pPr>
      <w:r w:rsidRPr="00D55676">
        <w:rPr>
          <w:rFonts w:hint="eastAsia"/>
          <w:szCs w:val="21"/>
        </w:rPr>
        <w:t>乙方在完成组装后进行单机调试，调试合格后进行试绕线圈包绕，以完成试绕线圈包绕视为最终验收合格，验收主要内容如下：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ind w:firstLineChars="200" w:firstLine="420"/>
        <w:rPr>
          <w:rFonts w:hint="eastAsia"/>
          <w:szCs w:val="21"/>
        </w:rPr>
      </w:pPr>
      <w:r w:rsidRPr="00D55676">
        <w:rPr>
          <w:rFonts w:hint="eastAsia"/>
          <w:szCs w:val="21"/>
        </w:rPr>
        <w:t xml:space="preserve">(1)  </w:t>
      </w:r>
      <w:r w:rsidRPr="00D55676">
        <w:rPr>
          <w:rFonts w:hint="eastAsia"/>
          <w:szCs w:val="21"/>
        </w:rPr>
        <w:t>线圈匝间绝缘自动包绕设备各结构件安装稳定可靠。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ind w:firstLineChars="200" w:firstLine="420"/>
        <w:rPr>
          <w:rFonts w:hint="eastAsia"/>
          <w:szCs w:val="21"/>
        </w:rPr>
      </w:pPr>
      <w:r w:rsidRPr="00D55676">
        <w:rPr>
          <w:rFonts w:hint="eastAsia"/>
          <w:szCs w:val="21"/>
        </w:rPr>
        <w:t xml:space="preserve">(2)  </w:t>
      </w:r>
      <w:r w:rsidRPr="00D55676">
        <w:rPr>
          <w:rFonts w:hint="eastAsia"/>
          <w:szCs w:val="21"/>
        </w:rPr>
        <w:t>检查机械传动系统运行良好，限位功能有效，急停功能正常。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ind w:firstLineChars="200" w:firstLine="420"/>
        <w:rPr>
          <w:rFonts w:hint="eastAsia"/>
          <w:szCs w:val="21"/>
        </w:rPr>
      </w:pPr>
      <w:r w:rsidRPr="00D55676">
        <w:rPr>
          <w:rFonts w:hint="eastAsia"/>
          <w:szCs w:val="21"/>
        </w:rPr>
        <w:t xml:space="preserve">(3)  </w:t>
      </w:r>
      <w:r w:rsidRPr="00D55676">
        <w:rPr>
          <w:rFonts w:hint="eastAsia"/>
          <w:szCs w:val="21"/>
        </w:rPr>
        <w:t>检查控制系统功能稳定有效。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ind w:firstLineChars="200" w:firstLine="420"/>
        <w:rPr>
          <w:rFonts w:hint="eastAsia"/>
          <w:szCs w:val="21"/>
        </w:rPr>
      </w:pPr>
      <w:r w:rsidRPr="00D55676">
        <w:rPr>
          <w:rFonts w:hint="eastAsia"/>
          <w:szCs w:val="21"/>
        </w:rPr>
        <w:t xml:space="preserve">(4)  </w:t>
      </w:r>
      <w:r w:rsidRPr="00D55676">
        <w:rPr>
          <w:rFonts w:hint="eastAsia"/>
          <w:szCs w:val="21"/>
        </w:rPr>
        <w:t>与导体接触的所有零部件表面无毛刺，洁净。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ind w:firstLineChars="200" w:firstLine="420"/>
        <w:rPr>
          <w:rFonts w:hint="eastAsia"/>
          <w:szCs w:val="21"/>
        </w:rPr>
      </w:pPr>
      <w:r w:rsidRPr="00D55676">
        <w:rPr>
          <w:rFonts w:hint="eastAsia"/>
          <w:szCs w:val="21"/>
        </w:rPr>
        <w:t xml:space="preserve">(5)  </w:t>
      </w:r>
      <w:r w:rsidRPr="00D55676">
        <w:rPr>
          <w:rFonts w:hint="eastAsia"/>
          <w:szCs w:val="21"/>
        </w:rPr>
        <w:t>设备进行空载和带载运行，检查设备的结构强度。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ind w:firstLineChars="200" w:firstLine="420"/>
        <w:rPr>
          <w:rFonts w:hint="eastAsia"/>
          <w:szCs w:val="21"/>
        </w:rPr>
      </w:pPr>
      <w:r w:rsidRPr="00D55676">
        <w:rPr>
          <w:rFonts w:hint="eastAsia"/>
          <w:szCs w:val="21"/>
        </w:rPr>
        <w:t xml:space="preserve">(6)  </w:t>
      </w:r>
      <w:r w:rsidRPr="00D55676">
        <w:rPr>
          <w:rFonts w:hint="eastAsia"/>
          <w:szCs w:val="21"/>
        </w:rPr>
        <w:t>设备的外观是否符合预期；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ind w:firstLineChars="200" w:firstLine="420"/>
        <w:rPr>
          <w:szCs w:val="21"/>
        </w:rPr>
      </w:pPr>
      <w:r w:rsidRPr="00D55676">
        <w:rPr>
          <w:rFonts w:hint="eastAsia"/>
          <w:szCs w:val="21"/>
        </w:rPr>
        <w:t xml:space="preserve">(7)  </w:t>
      </w:r>
      <w:r w:rsidRPr="00D55676">
        <w:rPr>
          <w:rFonts w:hint="eastAsia"/>
          <w:szCs w:val="21"/>
        </w:rPr>
        <w:t>加工内容是否符合评审和合同要求。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ind w:firstLineChars="200" w:firstLine="420"/>
        <w:rPr>
          <w:szCs w:val="21"/>
        </w:rPr>
      </w:pPr>
      <w:r w:rsidRPr="00D55676">
        <w:rPr>
          <w:rFonts w:hint="eastAsia"/>
          <w:szCs w:val="21"/>
        </w:rPr>
        <w:t>(</w:t>
      </w:r>
      <w:r w:rsidRPr="00D55676">
        <w:rPr>
          <w:szCs w:val="21"/>
        </w:rPr>
        <w:t>8</w:t>
      </w:r>
      <w:r w:rsidRPr="00D55676">
        <w:rPr>
          <w:rFonts w:hint="eastAsia"/>
          <w:szCs w:val="21"/>
        </w:rPr>
        <w:t>)</w:t>
      </w:r>
      <w:r w:rsidRPr="00D55676">
        <w:rPr>
          <w:szCs w:val="21"/>
        </w:rPr>
        <w:t xml:space="preserve">  </w:t>
      </w:r>
      <w:r w:rsidRPr="00D55676">
        <w:rPr>
          <w:rFonts w:hint="eastAsia"/>
          <w:szCs w:val="21"/>
        </w:rPr>
        <w:t>是否完成</w:t>
      </w:r>
      <w:r w:rsidRPr="00D55676">
        <w:rPr>
          <w:rFonts w:hint="eastAsia"/>
          <w:szCs w:val="21"/>
        </w:rPr>
        <w:t>BEST CS LTS</w:t>
      </w:r>
      <w:r w:rsidRPr="00D55676">
        <w:rPr>
          <w:rFonts w:hint="eastAsia"/>
          <w:szCs w:val="21"/>
        </w:rPr>
        <w:t>试绕线圈匝间绝缘自动包绕。</w:t>
      </w:r>
    </w:p>
    <w:p w:rsidR="00BD0EBC" w:rsidRPr="00D55676" w:rsidRDefault="00BD0EBC" w:rsidP="00BD0EBC">
      <w:pPr>
        <w:adjustRightInd w:val="0"/>
        <w:snapToGrid w:val="0"/>
        <w:spacing w:beforeLines="50" w:before="156" w:line="360" w:lineRule="auto"/>
        <w:ind w:firstLineChars="200" w:firstLine="420"/>
        <w:rPr>
          <w:rFonts w:hint="eastAsia"/>
          <w:szCs w:val="21"/>
        </w:rPr>
      </w:pPr>
      <w:r w:rsidRPr="00D55676">
        <w:rPr>
          <w:rFonts w:hint="eastAsia"/>
          <w:szCs w:val="21"/>
        </w:rPr>
        <w:t>(</w:t>
      </w:r>
      <w:r w:rsidRPr="00D55676">
        <w:rPr>
          <w:szCs w:val="21"/>
        </w:rPr>
        <w:t>9</w:t>
      </w:r>
      <w:r w:rsidRPr="00D55676">
        <w:rPr>
          <w:rFonts w:hint="eastAsia"/>
          <w:szCs w:val="21"/>
        </w:rPr>
        <w:t>)</w:t>
      </w:r>
      <w:r w:rsidRPr="00D55676">
        <w:rPr>
          <w:szCs w:val="21"/>
        </w:rPr>
        <w:t xml:space="preserve">  </w:t>
      </w:r>
      <w:r w:rsidRPr="00D55676">
        <w:rPr>
          <w:rFonts w:hint="eastAsia"/>
          <w:szCs w:val="21"/>
        </w:rPr>
        <w:t>设备的各项指标是否满足技术要求。</w:t>
      </w:r>
    </w:p>
    <w:p w:rsidR="00BD0EBC" w:rsidRPr="00BD0EBC" w:rsidRDefault="00BD0EBC">
      <w:bookmarkStart w:id="9" w:name="_GoBack"/>
      <w:bookmarkEnd w:id="0"/>
      <w:bookmarkEnd w:id="9"/>
    </w:p>
    <w:sectPr w:rsidR="00BD0EBC" w:rsidRPr="00BD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82D6E"/>
    <w:multiLevelType w:val="multilevel"/>
    <w:tmpl w:val="0798A302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 w15:restartNumberingAfterBreak="0">
    <w:nsid w:val="4EF001E7"/>
    <w:multiLevelType w:val="multilevel"/>
    <w:tmpl w:val="4EF001E7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0B32D36"/>
    <w:multiLevelType w:val="hybridMultilevel"/>
    <w:tmpl w:val="A7AAB4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CAF7C62"/>
    <w:multiLevelType w:val="hybridMultilevel"/>
    <w:tmpl w:val="65AA9646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0560115"/>
    <w:multiLevelType w:val="hybridMultilevel"/>
    <w:tmpl w:val="0066885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3C4179F"/>
    <w:multiLevelType w:val="multilevel"/>
    <w:tmpl w:val="4E06AA1A"/>
    <w:lvl w:ilvl="0">
      <w:start w:val="3"/>
      <w:numFmt w:val="chineseCountingThousand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BC"/>
    <w:rsid w:val="00B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87308-C3BA-473D-93E3-29172812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E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D0E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BD0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qFormat/>
    <w:rsid w:val="00BD0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basedOn w:val="a"/>
    <w:next w:val="a4"/>
    <w:uiPriority w:val="34"/>
    <w:qFormat/>
    <w:rsid w:val="00BD0EBC"/>
    <w:pPr>
      <w:ind w:firstLineChars="200" w:firstLine="420"/>
    </w:pPr>
  </w:style>
  <w:style w:type="paragraph" w:styleId="a4">
    <w:name w:val="List Paragraph"/>
    <w:basedOn w:val="a"/>
    <w:uiPriority w:val="34"/>
    <w:qFormat/>
    <w:rsid w:val="00BD0E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2025-03-21T06:57:00Z</dcterms:created>
  <dcterms:modified xsi:type="dcterms:W3CDTF">2025-03-21T06:58:00Z</dcterms:modified>
</cp:coreProperties>
</file>